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510C49" w:rsidRDefault="00706678" w:rsidP="00C52BBE">
      <w:pPr>
        <w:jc w:val="center"/>
        <w:rPr>
          <w:sz w:val="32"/>
          <w:szCs w:val="32"/>
          <w:lang w:val="en-US"/>
        </w:rPr>
      </w:pPr>
      <w:r w:rsidRPr="00510C4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Pr="00510C49" w:rsidRDefault="00C52BBE" w:rsidP="00C52BBE">
      <w:pPr>
        <w:jc w:val="center"/>
        <w:rPr>
          <w:sz w:val="32"/>
          <w:szCs w:val="32"/>
        </w:rPr>
      </w:pPr>
    </w:p>
    <w:p w:rsidR="00C52BBE" w:rsidRPr="00510C49" w:rsidRDefault="00C52BBE" w:rsidP="00C52BBE">
      <w:pPr>
        <w:jc w:val="center"/>
        <w:rPr>
          <w:sz w:val="32"/>
          <w:szCs w:val="32"/>
        </w:rPr>
      </w:pPr>
    </w:p>
    <w:p w:rsidR="00C52BBE" w:rsidRPr="00510C49" w:rsidRDefault="00C52BBE" w:rsidP="00C52BBE">
      <w:pPr>
        <w:jc w:val="center"/>
        <w:rPr>
          <w:sz w:val="32"/>
          <w:szCs w:val="32"/>
        </w:rPr>
      </w:pPr>
    </w:p>
    <w:p w:rsidR="00DF0967" w:rsidRPr="00510C49" w:rsidRDefault="00DF0967" w:rsidP="00C52BBE">
      <w:pPr>
        <w:jc w:val="center"/>
        <w:rPr>
          <w:b/>
          <w:sz w:val="32"/>
          <w:szCs w:val="32"/>
        </w:rPr>
      </w:pPr>
    </w:p>
    <w:p w:rsidR="00C52BBE" w:rsidRPr="00510C49" w:rsidRDefault="00C52BBE" w:rsidP="00C52BBE">
      <w:pPr>
        <w:jc w:val="center"/>
        <w:rPr>
          <w:b/>
          <w:sz w:val="32"/>
          <w:szCs w:val="32"/>
        </w:rPr>
      </w:pPr>
      <w:r w:rsidRPr="00510C49">
        <w:rPr>
          <w:b/>
          <w:sz w:val="32"/>
          <w:szCs w:val="32"/>
        </w:rPr>
        <w:t>РУБЦОВСКИЙ ГОРОДСКОЙ СОВЕТ ДЕПУТАТОВ</w:t>
      </w:r>
    </w:p>
    <w:p w:rsidR="00C52BBE" w:rsidRPr="00510C49" w:rsidRDefault="00C52BBE" w:rsidP="00C52BBE">
      <w:pPr>
        <w:jc w:val="center"/>
        <w:rPr>
          <w:b/>
          <w:sz w:val="32"/>
          <w:szCs w:val="32"/>
        </w:rPr>
      </w:pPr>
      <w:r w:rsidRPr="00510C49">
        <w:rPr>
          <w:b/>
          <w:sz w:val="32"/>
          <w:szCs w:val="32"/>
        </w:rPr>
        <w:t>АЛТАЙСКОГО КРАЯ</w:t>
      </w:r>
    </w:p>
    <w:p w:rsidR="00C52BBE" w:rsidRPr="00510C49" w:rsidRDefault="00C52BBE" w:rsidP="00C52BBE">
      <w:pPr>
        <w:jc w:val="center"/>
        <w:rPr>
          <w:b/>
        </w:rPr>
      </w:pPr>
    </w:p>
    <w:p w:rsidR="00C52BBE" w:rsidRPr="00510C49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510C49">
        <w:rPr>
          <w:b/>
          <w:sz w:val="48"/>
          <w:szCs w:val="48"/>
        </w:rPr>
        <w:t>Р</w:t>
      </w:r>
      <w:proofErr w:type="gramEnd"/>
      <w:r w:rsidRPr="00510C49">
        <w:rPr>
          <w:b/>
          <w:sz w:val="48"/>
          <w:szCs w:val="48"/>
        </w:rPr>
        <w:t xml:space="preserve">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7D2D62" w:rsidRPr="00510C49" w:rsidRDefault="007D2D62" w:rsidP="00C52BBE">
      <w:pPr>
        <w:jc w:val="center"/>
        <w:rPr>
          <w:b/>
          <w:sz w:val="28"/>
          <w:szCs w:val="28"/>
        </w:rPr>
      </w:pPr>
    </w:p>
    <w:p w:rsidR="00C52BBE" w:rsidRPr="00510C49" w:rsidRDefault="007D2D62" w:rsidP="00C52B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19 декабря </w:t>
      </w:r>
      <w:r w:rsidR="008158A5" w:rsidRPr="00510C49">
        <w:rPr>
          <w:b/>
          <w:sz w:val="28"/>
          <w:szCs w:val="28"/>
          <w:u w:val="single"/>
        </w:rPr>
        <w:t>202</w:t>
      </w:r>
      <w:r w:rsidR="00EB45A5" w:rsidRPr="00510C49">
        <w:rPr>
          <w:b/>
          <w:sz w:val="28"/>
          <w:szCs w:val="28"/>
          <w:u w:val="single"/>
        </w:rPr>
        <w:t>4</w:t>
      </w:r>
      <w:r w:rsidR="008158A5" w:rsidRPr="00510C49">
        <w:rPr>
          <w:b/>
          <w:sz w:val="28"/>
          <w:szCs w:val="28"/>
          <w:u w:val="single"/>
        </w:rPr>
        <w:t xml:space="preserve"> г.</w:t>
      </w:r>
      <w:r w:rsidR="004159CC" w:rsidRPr="00510C49">
        <w:rPr>
          <w:sz w:val="28"/>
          <w:szCs w:val="28"/>
          <w:u w:val="single"/>
        </w:rPr>
        <w:t xml:space="preserve"> </w:t>
      </w:r>
      <w:r w:rsidR="00C52BBE" w:rsidRPr="00510C49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 397</w:t>
      </w:r>
    </w:p>
    <w:p w:rsidR="00143CE6" w:rsidRPr="00510C49" w:rsidRDefault="00C52BBE" w:rsidP="00C52BBE">
      <w:pPr>
        <w:rPr>
          <w:b/>
        </w:rPr>
      </w:pPr>
      <w:r w:rsidRPr="00510C49">
        <w:rPr>
          <w:sz w:val="28"/>
          <w:szCs w:val="28"/>
        </w:rPr>
        <w:t xml:space="preserve">         </w:t>
      </w:r>
      <w:r w:rsidR="002130DC" w:rsidRPr="00510C49">
        <w:rPr>
          <w:sz w:val="28"/>
          <w:szCs w:val="28"/>
        </w:rPr>
        <w:t xml:space="preserve">      </w:t>
      </w:r>
      <w:r w:rsidRPr="00510C49">
        <w:rPr>
          <w:sz w:val="28"/>
          <w:szCs w:val="28"/>
        </w:rPr>
        <w:t xml:space="preserve"> </w:t>
      </w:r>
      <w:r w:rsidR="004F7888" w:rsidRPr="00510C49">
        <w:rPr>
          <w:sz w:val="28"/>
          <w:szCs w:val="28"/>
        </w:rPr>
        <w:t xml:space="preserve"> </w:t>
      </w:r>
      <w:r w:rsidR="00143CE6" w:rsidRPr="00510C49">
        <w:rPr>
          <w:b/>
        </w:rPr>
        <w:t>г.Рубцовск</w:t>
      </w:r>
    </w:p>
    <w:p w:rsidR="008158A5" w:rsidRPr="00510C49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0"/>
      </w:tblGrid>
      <w:tr w:rsidR="00485DF3" w:rsidRPr="00510C49" w:rsidTr="00485DF3">
        <w:trPr>
          <w:trHeight w:val="961"/>
        </w:trPr>
        <w:tc>
          <w:tcPr>
            <w:tcW w:w="3970" w:type="dxa"/>
          </w:tcPr>
          <w:p w:rsidR="00273C47" w:rsidRPr="002B2C53" w:rsidRDefault="00485DF3" w:rsidP="002B2C53">
            <w:pPr>
              <w:jc w:val="both"/>
              <w:rPr>
                <w:sz w:val="28"/>
                <w:szCs w:val="28"/>
              </w:rPr>
            </w:pPr>
            <w:r w:rsidRPr="002B2C53">
              <w:rPr>
                <w:sz w:val="28"/>
                <w:szCs w:val="28"/>
              </w:rPr>
              <w:t xml:space="preserve">О бюджете муниципального образования </w:t>
            </w:r>
            <w:r w:rsidR="002B2C53" w:rsidRPr="002B2C53">
              <w:rPr>
                <w:sz w:val="28"/>
                <w:szCs w:val="28"/>
              </w:rPr>
              <w:t>городской округ  город Рубцовск Алтайского края</w:t>
            </w:r>
            <w:r w:rsidRPr="002B2C53">
              <w:rPr>
                <w:sz w:val="28"/>
                <w:szCs w:val="28"/>
              </w:rPr>
              <w:t xml:space="preserve"> на 202</w:t>
            </w:r>
            <w:r w:rsidR="00EB45A5" w:rsidRPr="002B2C53">
              <w:rPr>
                <w:sz w:val="28"/>
                <w:szCs w:val="28"/>
              </w:rPr>
              <w:t>5</w:t>
            </w:r>
            <w:r w:rsidRPr="002B2C53">
              <w:rPr>
                <w:sz w:val="28"/>
                <w:szCs w:val="28"/>
              </w:rPr>
              <w:t xml:space="preserve"> год</w:t>
            </w:r>
            <w:r w:rsidR="002B2C53" w:rsidRPr="002B2C53">
              <w:rPr>
                <w:sz w:val="28"/>
                <w:szCs w:val="28"/>
              </w:rPr>
              <w:t xml:space="preserve"> </w:t>
            </w:r>
            <w:r w:rsidR="00273C47" w:rsidRPr="002B2C53">
              <w:rPr>
                <w:sz w:val="28"/>
                <w:szCs w:val="28"/>
              </w:rPr>
              <w:t xml:space="preserve">и на </w:t>
            </w:r>
            <w:r w:rsidR="002B2C53">
              <w:rPr>
                <w:sz w:val="28"/>
                <w:szCs w:val="28"/>
              </w:rPr>
              <w:t>п</w:t>
            </w:r>
            <w:r w:rsidR="00273C47" w:rsidRPr="002B2C53">
              <w:rPr>
                <w:sz w:val="28"/>
                <w:szCs w:val="28"/>
              </w:rPr>
              <w:t>лановый период 202</w:t>
            </w:r>
            <w:r w:rsidR="00EB45A5" w:rsidRPr="002B2C53">
              <w:rPr>
                <w:sz w:val="28"/>
                <w:szCs w:val="28"/>
              </w:rPr>
              <w:t>6</w:t>
            </w:r>
            <w:r w:rsidR="00273C47" w:rsidRPr="002B2C53">
              <w:rPr>
                <w:sz w:val="28"/>
                <w:szCs w:val="28"/>
              </w:rPr>
              <w:t xml:space="preserve"> и 202</w:t>
            </w:r>
            <w:r w:rsidR="00EB45A5" w:rsidRPr="002B2C53">
              <w:rPr>
                <w:sz w:val="28"/>
                <w:szCs w:val="28"/>
              </w:rPr>
              <w:t>7</w:t>
            </w:r>
            <w:r w:rsidR="00273C47" w:rsidRPr="002B2C53">
              <w:rPr>
                <w:sz w:val="28"/>
                <w:szCs w:val="28"/>
              </w:rPr>
              <w:t xml:space="preserve"> годов</w:t>
            </w:r>
          </w:p>
        </w:tc>
      </w:tr>
    </w:tbl>
    <w:p w:rsidR="00485DF3" w:rsidRDefault="00485DF3" w:rsidP="00485DF3">
      <w:pPr>
        <w:jc w:val="both"/>
        <w:rPr>
          <w:sz w:val="28"/>
          <w:szCs w:val="28"/>
        </w:rPr>
      </w:pPr>
    </w:p>
    <w:p w:rsidR="007D2D62" w:rsidRPr="00510C49" w:rsidRDefault="007D2D62" w:rsidP="00485DF3">
      <w:pPr>
        <w:jc w:val="both"/>
        <w:rPr>
          <w:sz w:val="28"/>
          <w:szCs w:val="28"/>
        </w:rPr>
      </w:pPr>
    </w:p>
    <w:p w:rsidR="00485DF3" w:rsidRPr="00510C49" w:rsidRDefault="00485DF3" w:rsidP="00485DF3">
      <w:pPr>
        <w:jc w:val="both"/>
        <w:rPr>
          <w:sz w:val="28"/>
          <w:szCs w:val="28"/>
        </w:rPr>
      </w:pPr>
    </w:p>
    <w:p w:rsidR="00485DF3" w:rsidRPr="00510C49" w:rsidRDefault="00485DF3" w:rsidP="00485DF3">
      <w:pPr>
        <w:ind w:firstLine="708"/>
        <w:jc w:val="both"/>
        <w:rPr>
          <w:sz w:val="28"/>
          <w:szCs w:val="28"/>
        </w:rPr>
      </w:pPr>
      <w:r w:rsidRPr="00510C4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пунктом 2 части 1 статьи 26 Устава муниципального образования </w:t>
      </w:r>
      <w:r w:rsidR="002B2C53" w:rsidRPr="002B2C53">
        <w:rPr>
          <w:sz w:val="28"/>
          <w:szCs w:val="28"/>
        </w:rPr>
        <w:t xml:space="preserve">городской округ </w:t>
      </w:r>
      <w:proofErr w:type="gramStart"/>
      <w:r w:rsidR="002B2C53" w:rsidRPr="002B2C53">
        <w:rPr>
          <w:sz w:val="28"/>
          <w:szCs w:val="28"/>
        </w:rPr>
        <w:t>город Рубцовск Алтайского края</w:t>
      </w:r>
      <w:r w:rsidRPr="00510C49">
        <w:rPr>
          <w:sz w:val="28"/>
          <w:szCs w:val="28"/>
        </w:rPr>
        <w:t>, Положением о бюджетном процессе и финансовом контроле в муниципальном образовании город Рубцовск Алтайского края, утвержденным решением Рубцовского городского Сове</w:t>
      </w:r>
      <w:r w:rsidR="00D61818" w:rsidRPr="00510C49">
        <w:rPr>
          <w:sz w:val="28"/>
          <w:szCs w:val="28"/>
        </w:rPr>
        <w:t>та депутатов Алтайского края от </w:t>
      </w:r>
      <w:r w:rsidRPr="00510C49">
        <w:rPr>
          <w:sz w:val="28"/>
          <w:szCs w:val="28"/>
        </w:rPr>
        <w:t xml:space="preserve">15.10.2020 № 520, Рубцовский городской Совет депутатов Алтайского края </w:t>
      </w:r>
      <w:proofErr w:type="gramEnd"/>
    </w:p>
    <w:p w:rsidR="00143CE6" w:rsidRPr="00510C49" w:rsidRDefault="00143CE6" w:rsidP="0010075F">
      <w:pPr>
        <w:rPr>
          <w:sz w:val="28"/>
          <w:szCs w:val="28"/>
        </w:rPr>
      </w:pPr>
    </w:p>
    <w:p w:rsidR="00143CE6" w:rsidRPr="00510C49" w:rsidRDefault="00143CE6" w:rsidP="00DF0967">
      <w:pPr>
        <w:rPr>
          <w:b/>
          <w:sz w:val="32"/>
          <w:szCs w:val="32"/>
        </w:rPr>
      </w:pPr>
      <w:proofErr w:type="gramStart"/>
      <w:r w:rsidRPr="00510C49">
        <w:rPr>
          <w:b/>
          <w:sz w:val="32"/>
          <w:szCs w:val="32"/>
        </w:rPr>
        <w:t>Р</w:t>
      </w:r>
      <w:proofErr w:type="gramEnd"/>
      <w:r w:rsidR="00C52BBE" w:rsidRPr="00510C49">
        <w:rPr>
          <w:b/>
          <w:sz w:val="32"/>
          <w:szCs w:val="32"/>
        </w:rPr>
        <w:t xml:space="preserve"> </w:t>
      </w:r>
      <w:r w:rsidRPr="00510C49">
        <w:rPr>
          <w:b/>
          <w:sz w:val="32"/>
          <w:szCs w:val="32"/>
        </w:rPr>
        <w:t>Е</w:t>
      </w:r>
      <w:r w:rsidR="00C52BBE" w:rsidRPr="00510C49">
        <w:rPr>
          <w:b/>
          <w:sz w:val="32"/>
          <w:szCs w:val="32"/>
        </w:rPr>
        <w:t xml:space="preserve"> </w:t>
      </w:r>
      <w:r w:rsidRPr="00510C49">
        <w:rPr>
          <w:b/>
          <w:sz w:val="32"/>
          <w:szCs w:val="32"/>
        </w:rPr>
        <w:t>Ш</w:t>
      </w:r>
      <w:r w:rsidR="00C52BBE" w:rsidRPr="00510C49">
        <w:rPr>
          <w:b/>
          <w:sz w:val="32"/>
          <w:szCs w:val="32"/>
        </w:rPr>
        <w:t xml:space="preserve"> </w:t>
      </w:r>
      <w:r w:rsidRPr="00510C49">
        <w:rPr>
          <w:b/>
          <w:sz w:val="32"/>
          <w:szCs w:val="32"/>
        </w:rPr>
        <w:t>И</w:t>
      </w:r>
      <w:r w:rsidR="00C52BBE" w:rsidRPr="00510C49">
        <w:rPr>
          <w:b/>
          <w:sz w:val="32"/>
          <w:szCs w:val="32"/>
        </w:rPr>
        <w:t xml:space="preserve"> </w:t>
      </w:r>
      <w:r w:rsidRPr="00510C49">
        <w:rPr>
          <w:b/>
          <w:sz w:val="32"/>
          <w:szCs w:val="32"/>
        </w:rPr>
        <w:t>Л:</w:t>
      </w:r>
    </w:p>
    <w:p w:rsidR="005D4163" w:rsidRPr="00510C49" w:rsidRDefault="005D4163" w:rsidP="00DF0967">
      <w:pPr>
        <w:rPr>
          <w:b/>
          <w:sz w:val="28"/>
          <w:szCs w:val="28"/>
        </w:rPr>
      </w:pPr>
    </w:p>
    <w:p w:rsidR="00FA04D9" w:rsidRPr="002B2C53" w:rsidRDefault="00AA0B8A" w:rsidP="005D4163">
      <w:pPr>
        <w:ind w:left="2127" w:hanging="1418"/>
        <w:jc w:val="both"/>
        <w:rPr>
          <w:rStyle w:val="a5"/>
          <w:sz w:val="28"/>
          <w:szCs w:val="28"/>
        </w:rPr>
      </w:pPr>
      <w:r w:rsidRPr="00510C49">
        <w:rPr>
          <w:b/>
          <w:sz w:val="28"/>
          <w:szCs w:val="28"/>
        </w:rPr>
        <w:t>Статья 1.</w:t>
      </w:r>
      <w:r w:rsidR="005D4163" w:rsidRPr="00510C49">
        <w:rPr>
          <w:sz w:val="28"/>
          <w:szCs w:val="28"/>
        </w:rPr>
        <w:t> </w:t>
      </w:r>
      <w:r w:rsidRPr="002B2C53">
        <w:rPr>
          <w:b/>
          <w:sz w:val="28"/>
          <w:szCs w:val="28"/>
        </w:rPr>
        <w:t xml:space="preserve">Основные характеристики бюджета </w:t>
      </w:r>
      <w:r w:rsidR="00143CE6" w:rsidRPr="002B2C53">
        <w:rPr>
          <w:b/>
          <w:sz w:val="28"/>
          <w:szCs w:val="28"/>
        </w:rPr>
        <w:t>муниципального образования</w:t>
      </w:r>
      <w:r w:rsidR="008F7820" w:rsidRPr="002B2C53">
        <w:rPr>
          <w:b/>
          <w:sz w:val="28"/>
          <w:szCs w:val="28"/>
        </w:rPr>
        <w:t xml:space="preserve"> </w:t>
      </w:r>
      <w:r w:rsidR="002B2C53">
        <w:rPr>
          <w:b/>
          <w:sz w:val="28"/>
          <w:szCs w:val="28"/>
        </w:rPr>
        <w:t>городской округ</w:t>
      </w:r>
      <w:r w:rsidR="002B2C53" w:rsidRPr="002B2C53">
        <w:rPr>
          <w:b/>
          <w:sz w:val="28"/>
          <w:szCs w:val="28"/>
        </w:rPr>
        <w:t xml:space="preserve"> город Рубцовск Алтайского края</w:t>
      </w:r>
      <w:r w:rsidR="002B2C53" w:rsidRPr="002B2C53">
        <w:rPr>
          <w:rStyle w:val="a5"/>
          <w:b w:val="0"/>
          <w:sz w:val="28"/>
          <w:szCs w:val="28"/>
        </w:rPr>
        <w:t xml:space="preserve"> </w:t>
      </w:r>
      <w:r w:rsidR="00AA3705" w:rsidRPr="002B2C53">
        <w:rPr>
          <w:rStyle w:val="a5"/>
          <w:sz w:val="28"/>
          <w:szCs w:val="28"/>
        </w:rPr>
        <w:t>на 20</w:t>
      </w:r>
      <w:r w:rsidR="007A330D" w:rsidRPr="002B2C53">
        <w:rPr>
          <w:rStyle w:val="a5"/>
          <w:sz w:val="28"/>
          <w:szCs w:val="28"/>
        </w:rPr>
        <w:t>2</w:t>
      </w:r>
      <w:r w:rsidR="00EB45A5" w:rsidRPr="002B2C53">
        <w:rPr>
          <w:rStyle w:val="a5"/>
          <w:sz w:val="28"/>
          <w:szCs w:val="28"/>
        </w:rPr>
        <w:t>5</w:t>
      </w:r>
      <w:r w:rsidR="00964481" w:rsidRPr="002B2C53">
        <w:rPr>
          <w:rStyle w:val="a5"/>
          <w:sz w:val="28"/>
          <w:szCs w:val="28"/>
        </w:rPr>
        <w:t xml:space="preserve"> </w:t>
      </w:r>
      <w:r w:rsidR="00AA3705" w:rsidRPr="002B2C53">
        <w:rPr>
          <w:rStyle w:val="a5"/>
          <w:sz w:val="28"/>
          <w:szCs w:val="28"/>
        </w:rPr>
        <w:t>год</w:t>
      </w:r>
      <w:r w:rsidR="00273C47" w:rsidRPr="002B2C53">
        <w:rPr>
          <w:rStyle w:val="a5"/>
          <w:sz w:val="28"/>
          <w:szCs w:val="28"/>
        </w:rPr>
        <w:t xml:space="preserve"> и на плановый период 202</w:t>
      </w:r>
      <w:r w:rsidR="00EB45A5" w:rsidRPr="002B2C53">
        <w:rPr>
          <w:rStyle w:val="a5"/>
          <w:sz w:val="28"/>
          <w:szCs w:val="28"/>
        </w:rPr>
        <w:t>6</w:t>
      </w:r>
      <w:r w:rsidR="00273C47" w:rsidRPr="002B2C53">
        <w:rPr>
          <w:rStyle w:val="a5"/>
          <w:sz w:val="28"/>
          <w:szCs w:val="28"/>
        </w:rPr>
        <w:t xml:space="preserve"> и 202</w:t>
      </w:r>
      <w:r w:rsidR="00EB45A5" w:rsidRPr="002B2C53">
        <w:rPr>
          <w:rStyle w:val="a5"/>
          <w:sz w:val="28"/>
          <w:szCs w:val="28"/>
        </w:rPr>
        <w:t>7</w:t>
      </w:r>
      <w:r w:rsidR="00273C47" w:rsidRPr="002B2C53">
        <w:rPr>
          <w:rStyle w:val="a5"/>
          <w:sz w:val="28"/>
          <w:szCs w:val="28"/>
        </w:rPr>
        <w:t xml:space="preserve"> годов</w:t>
      </w:r>
    </w:p>
    <w:p w:rsidR="008E2228" w:rsidRPr="00510C49" w:rsidRDefault="008E2228" w:rsidP="00366B09">
      <w:pPr>
        <w:ind w:firstLine="709"/>
        <w:jc w:val="both"/>
        <w:rPr>
          <w:b/>
          <w:bCs/>
          <w:sz w:val="28"/>
          <w:szCs w:val="28"/>
        </w:rPr>
      </w:pPr>
    </w:p>
    <w:p w:rsidR="00741646" w:rsidRPr="00510C49" w:rsidRDefault="00CA2B95" w:rsidP="00741646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 xml:space="preserve">1. Утвердить основные характеристики бюджета муниципального образования </w:t>
      </w:r>
      <w:r w:rsidR="002B2C53" w:rsidRPr="002B2C53">
        <w:rPr>
          <w:sz w:val="28"/>
          <w:szCs w:val="28"/>
        </w:rPr>
        <w:t>городской округ город Рубцовск Алтайского края</w:t>
      </w:r>
      <w:r w:rsidR="002B2C53" w:rsidRPr="00510C49">
        <w:rPr>
          <w:sz w:val="28"/>
          <w:szCs w:val="28"/>
        </w:rPr>
        <w:t xml:space="preserve"> </w:t>
      </w:r>
      <w:r w:rsidRPr="00510C49">
        <w:rPr>
          <w:sz w:val="28"/>
          <w:szCs w:val="28"/>
        </w:rPr>
        <w:t>(далее – бюджет города) на 202</w:t>
      </w:r>
      <w:r w:rsidR="005001FA" w:rsidRPr="00510C49">
        <w:rPr>
          <w:sz w:val="28"/>
          <w:szCs w:val="28"/>
        </w:rPr>
        <w:t>5</w:t>
      </w:r>
      <w:r w:rsidR="001978B9" w:rsidRPr="00510C49">
        <w:rPr>
          <w:sz w:val="28"/>
          <w:szCs w:val="28"/>
        </w:rPr>
        <w:t> </w:t>
      </w:r>
      <w:r w:rsidRPr="00510C49">
        <w:rPr>
          <w:sz w:val="28"/>
          <w:szCs w:val="28"/>
        </w:rPr>
        <w:t>год:</w:t>
      </w:r>
    </w:p>
    <w:p w:rsidR="00066E6C" w:rsidRPr="00510C49" w:rsidRDefault="00CA2B95" w:rsidP="00FA61B7">
      <w:pPr>
        <w:ind w:firstLine="709"/>
        <w:jc w:val="both"/>
        <w:rPr>
          <w:b/>
          <w:bCs/>
          <w:sz w:val="22"/>
          <w:szCs w:val="22"/>
        </w:rPr>
      </w:pPr>
      <w:r w:rsidRPr="00510C49">
        <w:rPr>
          <w:sz w:val="28"/>
          <w:szCs w:val="28"/>
        </w:rPr>
        <w:lastRenderedPageBreak/>
        <w:t>1) прогнозируемый общий объем доходов бюджета города</w:t>
      </w:r>
      <w:r w:rsidR="008E2228" w:rsidRPr="00510C49">
        <w:rPr>
          <w:sz w:val="28"/>
          <w:szCs w:val="28"/>
        </w:rPr>
        <w:t xml:space="preserve"> в сумме</w:t>
      </w:r>
      <w:r w:rsidRPr="00510C49">
        <w:rPr>
          <w:sz w:val="28"/>
          <w:szCs w:val="28"/>
        </w:rPr>
        <w:t xml:space="preserve"> </w:t>
      </w:r>
      <w:r w:rsidR="002029B6" w:rsidRPr="00510C49">
        <w:rPr>
          <w:sz w:val="28"/>
          <w:szCs w:val="28"/>
        </w:rPr>
        <w:t xml:space="preserve">4 522 599,1 </w:t>
      </w:r>
      <w:r w:rsidR="00C01D94" w:rsidRPr="00510C49">
        <w:rPr>
          <w:sz w:val="28"/>
          <w:szCs w:val="28"/>
        </w:rPr>
        <w:t>тыс. рублей</w:t>
      </w:r>
      <w:r w:rsidR="00BB7B01" w:rsidRPr="00510C49">
        <w:rPr>
          <w:sz w:val="28"/>
          <w:szCs w:val="28"/>
        </w:rPr>
        <w:t>,</w:t>
      </w:r>
      <w:r w:rsidR="00FB3915" w:rsidRPr="00510C49">
        <w:rPr>
          <w:sz w:val="28"/>
          <w:szCs w:val="28"/>
        </w:rPr>
        <w:t xml:space="preserve"> </w:t>
      </w:r>
      <w:r w:rsidRPr="00510C49">
        <w:rPr>
          <w:sz w:val="28"/>
          <w:szCs w:val="28"/>
        </w:rPr>
        <w:t xml:space="preserve">в </w:t>
      </w:r>
      <w:r w:rsidR="00D17EC4" w:rsidRPr="00510C49">
        <w:rPr>
          <w:sz w:val="28"/>
          <w:szCs w:val="28"/>
        </w:rPr>
        <w:t>том числе</w:t>
      </w:r>
      <w:r w:rsidR="00107FB0" w:rsidRPr="00510C49">
        <w:rPr>
          <w:sz w:val="28"/>
          <w:szCs w:val="28"/>
        </w:rPr>
        <w:t xml:space="preserve"> объем налоговых и неналоговых доходов в сумме </w:t>
      </w:r>
      <w:r w:rsidR="005001FA" w:rsidRPr="00510C49">
        <w:rPr>
          <w:sz w:val="28"/>
          <w:szCs w:val="28"/>
        </w:rPr>
        <w:t>917 756,8</w:t>
      </w:r>
      <w:r w:rsidR="00107FB0" w:rsidRPr="00510C49">
        <w:rPr>
          <w:sz w:val="28"/>
          <w:szCs w:val="28"/>
        </w:rPr>
        <w:t xml:space="preserve"> тыс. рублей,</w:t>
      </w:r>
      <w:r w:rsidR="00D17EC4" w:rsidRPr="00510C49">
        <w:rPr>
          <w:sz w:val="28"/>
          <w:szCs w:val="28"/>
        </w:rPr>
        <w:t xml:space="preserve"> </w:t>
      </w:r>
      <w:r w:rsidRPr="00510C49">
        <w:rPr>
          <w:sz w:val="28"/>
          <w:szCs w:val="28"/>
        </w:rPr>
        <w:t xml:space="preserve">объем межбюджетных трансфертов, получаемых из краевого бюджета, </w:t>
      </w:r>
      <w:r w:rsidR="00E34656" w:rsidRPr="00510C49">
        <w:rPr>
          <w:sz w:val="28"/>
          <w:szCs w:val="28"/>
        </w:rPr>
        <w:t>в</w:t>
      </w:r>
      <w:r w:rsidR="00D17EC4" w:rsidRPr="00510C49">
        <w:rPr>
          <w:sz w:val="28"/>
          <w:szCs w:val="28"/>
        </w:rPr>
        <w:t xml:space="preserve"> сумме</w:t>
      </w:r>
      <w:r w:rsidR="00E34656" w:rsidRPr="00510C49">
        <w:rPr>
          <w:sz w:val="28"/>
          <w:szCs w:val="28"/>
        </w:rPr>
        <w:t xml:space="preserve"> </w:t>
      </w:r>
      <w:r w:rsidR="002029B6" w:rsidRPr="00510C49">
        <w:rPr>
          <w:bCs/>
          <w:sz w:val="28"/>
          <w:szCs w:val="28"/>
        </w:rPr>
        <w:t>3 600</w:t>
      </w:r>
      <w:r w:rsidR="00DF1859" w:rsidRPr="00510C49">
        <w:rPr>
          <w:bCs/>
          <w:sz w:val="28"/>
          <w:szCs w:val="28"/>
        </w:rPr>
        <w:t> </w:t>
      </w:r>
      <w:r w:rsidR="002029B6" w:rsidRPr="00510C49">
        <w:rPr>
          <w:bCs/>
          <w:sz w:val="28"/>
          <w:szCs w:val="28"/>
        </w:rPr>
        <w:t>442,3</w:t>
      </w:r>
      <w:r w:rsidR="00FA61B7" w:rsidRPr="00510C49">
        <w:rPr>
          <w:bCs/>
          <w:sz w:val="28"/>
          <w:szCs w:val="28"/>
        </w:rPr>
        <w:t xml:space="preserve"> </w:t>
      </w:r>
      <w:r w:rsidR="00C01D94" w:rsidRPr="00510C49">
        <w:rPr>
          <w:sz w:val="28"/>
          <w:szCs w:val="28"/>
        </w:rPr>
        <w:t>тыс. рублей</w:t>
      </w:r>
      <w:r w:rsidR="00741646" w:rsidRPr="00510C49">
        <w:rPr>
          <w:sz w:val="26"/>
          <w:szCs w:val="26"/>
        </w:rPr>
        <w:t xml:space="preserve">; </w:t>
      </w:r>
    </w:p>
    <w:p w:rsidR="00CA2B95" w:rsidRPr="00510C49" w:rsidRDefault="004C0810" w:rsidP="00FA61B7">
      <w:pPr>
        <w:ind w:firstLine="709"/>
        <w:jc w:val="both"/>
        <w:rPr>
          <w:bCs/>
          <w:sz w:val="28"/>
          <w:szCs w:val="28"/>
        </w:rPr>
      </w:pPr>
      <w:r w:rsidRPr="00510C49">
        <w:rPr>
          <w:sz w:val="28"/>
          <w:szCs w:val="28"/>
        </w:rPr>
        <w:t>2) </w:t>
      </w:r>
      <w:r w:rsidR="00CA2B95" w:rsidRPr="00510C49">
        <w:rPr>
          <w:sz w:val="28"/>
          <w:szCs w:val="28"/>
        </w:rPr>
        <w:t>общий объем расходов бюджета города</w:t>
      </w:r>
      <w:r w:rsidR="00AD4DE4" w:rsidRPr="00510C49">
        <w:rPr>
          <w:sz w:val="28"/>
          <w:szCs w:val="28"/>
        </w:rPr>
        <w:t xml:space="preserve"> в сумме </w:t>
      </w:r>
      <w:r w:rsidR="004B2229" w:rsidRPr="00510C49">
        <w:rPr>
          <w:bCs/>
          <w:sz w:val="28"/>
          <w:szCs w:val="28"/>
        </w:rPr>
        <w:t>4 598 196,2</w:t>
      </w:r>
      <w:r w:rsidR="00FA61B7" w:rsidRPr="00510C49">
        <w:rPr>
          <w:bCs/>
          <w:sz w:val="28"/>
          <w:szCs w:val="28"/>
        </w:rPr>
        <w:t xml:space="preserve"> </w:t>
      </w:r>
      <w:r w:rsidR="00C01D94" w:rsidRPr="00510C49">
        <w:rPr>
          <w:sz w:val="28"/>
          <w:szCs w:val="28"/>
        </w:rPr>
        <w:t>тыс. рублей</w:t>
      </w:r>
      <w:r w:rsidR="00CA2B95" w:rsidRPr="00510C49">
        <w:rPr>
          <w:sz w:val="28"/>
          <w:szCs w:val="28"/>
        </w:rPr>
        <w:t xml:space="preserve">; </w:t>
      </w:r>
    </w:p>
    <w:p w:rsidR="00CA2B95" w:rsidRPr="00510C49" w:rsidRDefault="0056470C" w:rsidP="00107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3</w:t>
      </w:r>
      <w:r w:rsidR="00107FB0" w:rsidRPr="00510C49">
        <w:rPr>
          <w:sz w:val="28"/>
          <w:szCs w:val="28"/>
        </w:rPr>
        <w:t>) </w:t>
      </w:r>
      <w:r w:rsidR="00CA2B95" w:rsidRPr="00510C49">
        <w:rPr>
          <w:sz w:val="28"/>
          <w:szCs w:val="28"/>
        </w:rPr>
        <w:t>верхний предел муниципального внутреннего долга на 1 января 202</w:t>
      </w:r>
      <w:r w:rsidR="005001FA" w:rsidRPr="00510C49">
        <w:rPr>
          <w:sz w:val="28"/>
          <w:szCs w:val="28"/>
        </w:rPr>
        <w:t>6</w:t>
      </w:r>
      <w:r w:rsidR="00107FB0" w:rsidRPr="00510C49">
        <w:rPr>
          <w:sz w:val="28"/>
          <w:szCs w:val="28"/>
        </w:rPr>
        <w:t> </w:t>
      </w:r>
      <w:r w:rsidR="00CA2B95" w:rsidRPr="00510C49">
        <w:rPr>
          <w:sz w:val="28"/>
          <w:szCs w:val="28"/>
        </w:rPr>
        <w:t xml:space="preserve">года в сумме </w:t>
      </w:r>
      <w:r w:rsidR="005001FA" w:rsidRPr="00510C49">
        <w:rPr>
          <w:sz w:val="28"/>
          <w:szCs w:val="28"/>
        </w:rPr>
        <w:t>88 500,0</w:t>
      </w:r>
      <w:r w:rsidR="00CA2B95" w:rsidRPr="00510C49">
        <w:rPr>
          <w:sz w:val="28"/>
          <w:szCs w:val="28"/>
        </w:rPr>
        <w:t xml:space="preserve"> </w:t>
      </w:r>
      <w:r w:rsidR="00C01D94" w:rsidRPr="00510C49">
        <w:rPr>
          <w:sz w:val="28"/>
          <w:szCs w:val="28"/>
        </w:rPr>
        <w:t>тыс. рублей</w:t>
      </w:r>
      <w:r w:rsidR="00CA2B95" w:rsidRPr="00510C49">
        <w:rPr>
          <w:sz w:val="28"/>
          <w:szCs w:val="28"/>
        </w:rPr>
        <w:t xml:space="preserve">, в том числе верхний предел долга по муниципальным гарантиям – 0,0 </w:t>
      </w:r>
      <w:r w:rsidR="00C01D94" w:rsidRPr="00510C49">
        <w:rPr>
          <w:sz w:val="28"/>
          <w:szCs w:val="28"/>
        </w:rPr>
        <w:t>тыс. рублей</w:t>
      </w:r>
      <w:r w:rsidRPr="00510C49">
        <w:rPr>
          <w:sz w:val="28"/>
          <w:szCs w:val="28"/>
        </w:rPr>
        <w:t>;</w:t>
      </w:r>
    </w:p>
    <w:p w:rsidR="0056470C" w:rsidRPr="00510C49" w:rsidRDefault="00CF2460" w:rsidP="00107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4) </w:t>
      </w:r>
      <w:r w:rsidR="0056470C" w:rsidRPr="00510C49">
        <w:rPr>
          <w:sz w:val="28"/>
          <w:szCs w:val="28"/>
        </w:rPr>
        <w:t xml:space="preserve">дефицит бюджета города в сумме </w:t>
      </w:r>
      <w:r w:rsidR="004B2229" w:rsidRPr="00510C49">
        <w:rPr>
          <w:sz w:val="28"/>
          <w:szCs w:val="28"/>
        </w:rPr>
        <w:t>75 597,1</w:t>
      </w:r>
      <w:r w:rsidR="0056470C" w:rsidRPr="00510C49">
        <w:rPr>
          <w:sz w:val="28"/>
          <w:szCs w:val="28"/>
        </w:rPr>
        <w:t xml:space="preserve"> тыс. рублей</w:t>
      </w:r>
      <w:r w:rsidR="00AB326E" w:rsidRPr="00510C49">
        <w:rPr>
          <w:sz w:val="28"/>
          <w:szCs w:val="28"/>
        </w:rPr>
        <w:t>.</w:t>
      </w:r>
    </w:p>
    <w:p w:rsidR="008E2228" w:rsidRPr="00510C49" w:rsidRDefault="00D833D7" w:rsidP="008E2228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2. </w:t>
      </w:r>
      <w:r w:rsidR="008E2228" w:rsidRPr="00510C49">
        <w:rPr>
          <w:sz w:val="28"/>
          <w:szCs w:val="28"/>
        </w:rPr>
        <w:t>Утвердить основные характеристики бюджета города на 202</w:t>
      </w:r>
      <w:r w:rsidR="002D6E56" w:rsidRPr="00510C49">
        <w:rPr>
          <w:sz w:val="28"/>
          <w:szCs w:val="28"/>
        </w:rPr>
        <w:t>6</w:t>
      </w:r>
      <w:r w:rsidR="008E2228" w:rsidRPr="00510C49">
        <w:rPr>
          <w:sz w:val="28"/>
          <w:szCs w:val="28"/>
        </w:rPr>
        <w:t xml:space="preserve"> год</w:t>
      </w:r>
      <w:r w:rsidR="00BB7B01" w:rsidRPr="00510C49">
        <w:rPr>
          <w:sz w:val="28"/>
          <w:szCs w:val="28"/>
        </w:rPr>
        <w:t xml:space="preserve"> и на 202</w:t>
      </w:r>
      <w:r w:rsidR="002D6E56" w:rsidRPr="00510C49">
        <w:rPr>
          <w:sz w:val="28"/>
          <w:szCs w:val="28"/>
        </w:rPr>
        <w:t>7</w:t>
      </w:r>
      <w:r w:rsidR="00BB7B01" w:rsidRPr="00510C49">
        <w:rPr>
          <w:sz w:val="28"/>
          <w:szCs w:val="28"/>
        </w:rPr>
        <w:t xml:space="preserve"> год</w:t>
      </w:r>
      <w:r w:rsidR="008E2228" w:rsidRPr="00510C49">
        <w:rPr>
          <w:sz w:val="28"/>
          <w:szCs w:val="28"/>
        </w:rPr>
        <w:t>:</w:t>
      </w:r>
    </w:p>
    <w:p w:rsidR="003B3E5C" w:rsidRPr="00510C49" w:rsidRDefault="00BB7B01" w:rsidP="00FA61B7">
      <w:pPr>
        <w:ind w:firstLine="709"/>
        <w:jc w:val="both"/>
        <w:rPr>
          <w:bCs/>
          <w:sz w:val="28"/>
          <w:szCs w:val="28"/>
        </w:rPr>
      </w:pPr>
      <w:proofErr w:type="gramStart"/>
      <w:r w:rsidRPr="00510C49">
        <w:rPr>
          <w:sz w:val="28"/>
          <w:szCs w:val="28"/>
        </w:rPr>
        <w:t xml:space="preserve">1) прогнозируемый общий объем доходов бюджета города на </w:t>
      </w:r>
      <w:r w:rsidR="006A3AAC" w:rsidRPr="00510C49">
        <w:rPr>
          <w:sz w:val="28"/>
          <w:szCs w:val="28"/>
        </w:rPr>
        <w:t>2026</w:t>
      </w:r>
      <w:r w:rsidRPr="00510C49">
        <w:rPr>
          <w:sz w:val="28"/>
          <w:szCs w:val="28"/>
        </w:rPr>
        <w:t xml:space="preserve"> год в сумме </w:t>
      </w:r>
      <w:r w:rsidR="002029B6" w:rsidRPr="00510C49">
        <w:rPr>
          <w:bCs/>
          <w:sz w:val="28"/>
          <w:szCs w:val="28"/>
        </w:rPr>
        <w:t>3 864 126,9</w:t>
      </w:r>
      <w:r w:rsidR="00FA61B7" w:rsidRPr="00510C49">
        <w:rPr>
          <w:bCs/>
          <w:sz w:val="28"/>
          <w:szCs w:val="28"/>
        </w:rPr>
        <w:t xml:space="preserve"> </w:t>
      </w:r>
      <w:r w:rsidR="003B3E5C" w:rsidRPr="00510C49">
        <w:rPr>
          <w:sz w:val="28"/>
          <w:szCs w:val="28"/>
        </w:rPr>
        <w:t xml:space="preserve">тыс. рублей, в том числе объем налоговых и неналоговых доходов – </w:t>
      </w:r>
      <w:r w:rsidR="006A3AAC" w:rsidRPr="00510C49">
        <w:rPr>
          <w:sz w:val="28"/>
          <w:szCs w:val="28"/>
        </w:rPr>
        <w:t>935 931,5</w:t>
      </w:r>
      <w:r w:rsidR="0069606E" w:rsidRPr="00510C49">
        <w:rPr>
          <w:sz w:val="28"/>
          <w:szCs w:val="28"/>
        </w:rPr>
        <w:t xml:space="preserve"> тыс. </w:t>
      </w:r>
      <w:r w:rsidR="003B3E5C" w:rsidRPr="00510C49">
        <w:rPr>
          <w:sz w:val="28"/>
          <w:szCs w:val="28"/>
        </w:rPr>
        <w:t xml:space="preserve">рублей, объем межбюджетных трансфертов, получаемых из краевого бюджета, – </w:t>
      </w:r>
      <w:r w:rsidR="002029B6" w:rsidRPr="00510C49">
        <w:rPr>
          <w:bCs/>
          <w:sz w:val="28"/>
          <w:szCs w:val="28"/>
        </w:rPr>
        <w:t>2 923 795,4</w:t>
      </w:r>
      <w:r w:rsidR="00FA61B7" w:rsidRPr="00510C49">
        <w:rPr>
          <w:bCs/>
          <w:sz w:val="28"/>
          <w:szCs w:val="28"/>
        </w:rPr>
        <w:t xml:space="preserve"> </w:t>
      </w:r>
      <w:r w:rsidR="003B3E5C" w:rsidRPr="00510C49">
        <w:rPr>
          <w:sz w:val="28"/>
          <w:szCs w:val="28"/>
        </w:rPr>
        <w:t>тыс. рублей, и на 202</w:t>
      </w:r>
      <w:r w:rsidR="00667B62" w:rsidRPr="00510C49">
        <w:rPr>
          <w:sz w:val="28"/>
          <w:szCs w:val="28"/>
        </w:rPr>
        <w:t>7</w:t>
      </w:r>
      <w:r w:rsidR="003B3E5C" w:rsidRPr="00510C49">
        <w:rPr>
          <w:sz w:val="28"/>
          <w:szCs w:val="28"/>
        </w:rPr>
        <w:t xml:space="preserve"> год в сумме </w:t>
      </w:r>
      <w:r w:rsidR="002029B6" w:rsidRPr="00510C49">
        <w:rPr>
          <w:bCs/>
          <w:sz w:val="28"/>
          <w:szCs w:val="28"/>
        </w:rPr>
        <w:t>4 056 067,6</w:t>
      </w:r>
      <w:r w:rsidR="00FA61B7" w:rsidRPr="00510C49">
        <w:rPr>
          <w:bCs/>
          <w:sz w:val="28"/>
          <w:szCs w:val="28"/>
        </w:rPr>
        <w:t xml:space="preserve"> </w:t>
      </w:r>
      <w:r w:rsidR="0069606E" w:rsidRPr="00510C49">
        <w:rPr>
          <w:sz w:val="28"/>
          <w:szCs w:val="28"/>
        </w:rPr>
        <w:t>тыс. </w:t>
      </w:r>
      <w:r w:rsidR="003B3E5C" w:rsidRPr="00510C49">
        <w:rPr>
          <w:sz w:val="28"/>
          <w:szCs w:val="28"/>
        </w:rPr>
        <w:t>рублей, в том числе объем налоговых и неналоговых доходов</w:t>
      </w:r>
      <w:proofErr w:type="gramEnd"/>
      <w:r w:rsidR="003B3E5C" w:rsidRPr="00510C49">
        <w:rPr>
          <w:sz w:val="28"/>
          <w:szCs w:val="28"/>
        </w:rPr>
        <w:t xml:space="preserve"> – </w:t>
      </w:r>
      <w:r w:rsidR="00667B62" w:rsidRPr="00510C49">
        <w:rPr>
          <w:sz w:val="28"/>
          <w:szCs w:val="28"/>
        </w:rPr>
        <w:t>1 004 822,6</w:t>
      </w:r>
      <w:r w:rsidR="0069606E" w:rsidRPr="00510C49">
        <w:rPr>
          <w:sz w:val="28"/>
          <w:szCs w:val="28"/>
        </w:rPr>
        <w:t> тыс. </w:t>
      </w:r>
      <w:r w:rsidR="003B3E5C" w:rsidRPr="00510C49">
        <w:rPr>
          <w:sz w:val="28"/>
          <w:szCs w:val="28"/>
        </w:rPr>
        <w:t xml:space="preserve">рублей, объем межбюджетных трансфертов, получаемых из краевого бюджета, – </w:t>
      </w:r>
      <w:r w:rsidR="002029B6" w:rsidRPr="00510C49">
        <w:rPr>
          <w:bCs/>
          <w:sz w:val="28"/>
          <w:szCs w:val="28"/>
        </w:rPr>
        <w:t>3 046 845,0</w:t>
      </w:r>
      <w:r w:rsidR="00FA61B7" w:rsidRPr="00510C49">
        <w:rPr>
          <w:bCs/>
          <w:sz w:val="28"/>
          <w:szCs w:val="28"/>
        </w:rPr>
        <w:t xml:space="preserve"> </w:t>
      </w:r>
      <w:r w:rsidR="003B3E5C" w:rsidRPr="00510C49">
        <w:rPr>
          <w:sz w:val="28"/>
          <w:szCs w:val="28"/>
        </w:rPr>
        <w:t xml:space="preserve">тыс. рублей; </w:t>
      </w:r>
    </w:p>
    <w:p w:rsidR="00AF4781" w:rsidRPr="00510C49" w:rsidRDefault="00F14265" w:rsidP="00BB7B01">
      <w:pPr>
        <w:ind w:firstLine="709"/>
        <w:jc w:val="both"/>
        <w:rPr>
          <w:sz w:val="26"/>
          <w:szCs w:val="26"/>
        </w:rPr>
      </w:pPr>
      <w:proofErr w:type="gramStart"/>
      <w:r w:rsidRPr="00510C49">
        <w:rPr>
          <w:sz w:val="28"/>
          <w:szCs w:val="28"/>
        </w:rPr>
        <w:t>2) </w:t>
      </w:r>
      <w:r w:rsidR="00AF4781" w:rsidRPr="00510C49">
        <w:rPr>
          <w:sz w:val="28"/>
          <w:szCs w:val="28"/>
        </w:rPr>
        <w:t>общий объем расходов бюджета города на 202</w:t>
      </w:r>
      <w:r w:rsidR="00E46C2F" w:rsidRPr="00510C49">
        <w:rPr>
          <w:sz w:val="28"/>
          <w:szCs w:val="28"/>
        </w:rPr>
        <w:t>6</w:t>
      </w:r>
      <w:r w:rsidR="00AF4781" w:rsidRPr="00510C49">
        <w:rPr>
          <w:sz w:val="28"/>
          <w:szCs w:val="28"/>
        </w:rPr>
        <w:t xml:space="preserve"> год в сумме </w:t>
      </w:r>
      <w:r w:rsidR="00D85FB9" w:rsidRPr="00510C49">
        <w:rPr>
          <w:bCs/>
          <w:sz w:val="28"/>
          <w:szCs w:val="28"/>
        </w:rPr>
        <w:t>3 864 126,9</w:t>
      </w:r>
      <w:r w:rsidR="00FA61B7" w:rsidRPr="00510C49">
        <w:rPr>
          <w:bCs/>
          <w:sz w:val="28"/>
          <w:szCs w:val="28"/>
        </w:rPr>
        <w:t xml:space="preserve"> </w:t>
      </w:r>
      <w:r w:rsidR="00AF4781" w:rsidRPr="00510C49">
        <w:rPr>
          <w:sz w:val="28"/>
          <w:szCs w:val="28"/>
        </w:rPr>
        <w:t>тыс. рублей,</w:t>
      </w:r>
      <w:r w:rsidR="00AF4781" w:rsidRPr="00510C49">
        <w:rPr>
          <w:spacing w:val="-2"/>
          <w:sz w:val="28"/>
          <w:szCs w:val="28"/>
        </w:rPr>
        <w:t xml:space="preserve"> в том числе условно утвержденные расходы в сумме </w:t>
      </w:r>
      <w:r w:rsidR="000457C2" w:rsidRPr="00510C49">
        <w:rPr>
          <w:spacing w:val="-2"/>
          <w:sz w:val="28"/>
          <w:szCs w:val="28"/>
        </w:rPr>
        <w:t>3</w:t>
      </w:r>
      <w:r w:rsidR="009D0DAA" w:rsidRPr="00510C49">
        <w:rPr>
          <w:spacing w:val="-2"/>
          <w:sz w:val="28"/>
          <w:szCs w:val="28"/>
        </w:rPr>
        <w:t>7 591,2</w:t>
      </w:r>
      <w:r w:rsidR="00AF4781" w:rsidRPr="00510C49">
        <w:rPr>
          <w:spacing w:val="-2"/>
          <w:sz w:val="28"/>
          <w:szCs w:val="28"/>
        </w:rPr>
        <w:t xml:space="preserve"> тыс. рублей</w:t>
      </w:r>
      <w:r w:rsidR="00AF4781" w:rsidRPr="00510C49">
        <w:rPr>
          <w:sz w:val="28"/>
          <w:szCs w:val="28"/>
        </w:rPr>
        <w:t xml:space="preserve"> и на 202</w:t>
      </w:r>
      <w:r w:rsidR="00E46C2F" w:rsidRPr="00510C49">
        <w:rPr>
          <w:sz w:val="28"/>
          <w:szCs w:val="28"/>
        </w:rPr>
        <w:t>7</w:t>
      </w:r>
      <w:r w:rsidR="00AF4781" w:rsidRPr="00510C49">
        <w:rPr>
          <w:sz w:val="28"/>
          <w:szCs w:val="28"/>
        </w:rPr>
        <w:t xml:space="preserve"> год в сумме </w:t>
      </w:r>
      <w:r w:rsidR="00D85FB9" w:rsidRPr="00510C49">
        <w:rPr>
          <w:bCs/>
          <w:sz w:val="28"/>
          <w:szCs w:val="28"/>
        </w:rPr>
        <w:t>4 056 067,6</w:t>
      </w:r>
      <w:r w:rsidR="00FA61B7" w:rsidRPr="00510C49">
        <w:rPr>
          <w:bCs/>
          <w:sz w:val="28"/>
          <w:szCs w:val="28"/>
        </w:rPr>
        <w:t xml:space="preserve"> </w:t>
      </w:r>
      <w:r w:rsidR="00AF4781" w:rsidRPr="00510C49">
        <w:rPr>
          <w:sz w:val="28"/>
          <w:szCs w:val="28"/>
        </w:rPr>
        <w:t>тыс. рублей,</w:t>
      </w:r>
      <w:r w:rsidR="00AF4781" w:rsidRPr="00510C49">
        <w:rPr>
          <w:spacing w:val="-2"/>
          <w:sz w:val="28"/>
          <w:szCs w:val="28"/>
        </w:rPr>
        <w:t xml:space="preserve"> в том числе условно утвержденные расходы в сумме </w:t>
      </w:r>
      <w:r w:rsidR="000457C2" w:rsidRPr="00510C49">
        <w:rPr>
          <w:spacing w:val="-2"/>
          <w:sz w:val="28"/>
          <w:szCs w:val="28"/>
        </w:rPr>
        <w:t>7</w:t>
      </w:r>
      <w:r w:rsidR="009D0DAA" w:rsidRPr="00510C49">
        <w:rPr>
          <w:spacing w:val="-2"/>
          <w:sz w:val="28"/>
          <w:szCs w:val="28"/>
        </w:rPr>
        <w:t>9 678,7</w:t>
      </w:r>
      <w:r w:rsidR="00AF4781" w:rsidRPr="00510C49">
        <w:rPr>
          <w:spacing w:val="-2"/>
          <w:sz w:val="28"/>
          <w:szCs w:val="28"/>
        </w:rPr>
        <w:t xml:space="preserve"> тыс. рублей</w:t>
      </w:r>
      <w:r w:rsidR="00AF4781" w:rsidRPr="00510C49">
        <w:rPr>
          <w:sz w:val="26"/>
          <w:szCs w:val="26"/>
        </w:rPr>
        <w:t>;</w:t>
      </w:r>
      <w:proofErr w:type="gramEnd"/>
    </w:p>
    <w:p w:rsidR="00BB7B01" w:rsidRPr="00510C49" w:rsidRDefault="00CF2460" w:rsidP="00BB7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0C49">
        <w:rPr>
          <w:sz w:val="28"/>
          <w:szCs w:val="28"/>
        </w:rPr>
        <w:t>3) </w:t>
      </w:r>
      <w:r w:rsidR="00BB7B01" w:rsidRPr="00510C49">
        <w:rPr>
          <w:sz w:val="28"/>
          <w:szCs w:val="28"/>
        </w:rPr>
        <w:t>верхний предел муниципального внутреннего долга на 1 января 202</w:t>
      </w:r>
      <w:r w:rsidR="00781CC4" w:rsidRPr="00510C49">
        <w:rPr>
          <w:sz w:val="28"/>
          <w:szCs w:val="28"/>
        </w:rPr>
        <w:t>7</w:t>
      </w:r>
      <w:r w:rsidR="00BB7B01" w:rsidRPr="00510C49">
        <w:rPr>
          <w:sz w:val="28"/>
          <w:szCs w:val="28"/>
        </w:rPr>
        <w:t xml:space="preserve"> года в сумме </w:t>
      </w:r>
      <w:r w:rsidR="00781CC4" w:rsidRPr="00510C49">
        <w:rPr>
          <w:sz w:val="28"/>
          <w:szCs w:val="28"/>
        </w:rPr>
        <w:t>70 800,0 </w:t>
      </w:r>
      <w:r w:rsidR="00BB7B01" w:rsidRPr="00510C49">
        <w:rPr>
          <w:sz w:val="28"/>
          <w:szCs w:val="28"/>
        </w:rPr>
        <w:t>тыс. рублей, в том числе верхний предел долга по муниципальным гарантиям</w:t>
      </w:r>
      <w:r w:rsidR="00B272BF" w:rsidRPr="00510C49">
        <w:rPr>
          <w:sz w:val="28"/>
          <w:szCs w:val="28"/>
        </w:rPr>
        <w:t>,</w:t>
      </w:r>
      <w:r w:rsidR="00BB7B01" w:rsidRPr="00510C49">
        <w:rPr>
          <w:sz w:val="28"/>
          <w:szCs w:val="28"/>
        </w:rPr>
        <w:t xml:space="preserve"> – 0,0 тыс. рублей, и верхний предел муниципального внутреннего долга на 1 января 202</w:t>
      </w:r>
      <w:r w:rsidR="00781CC4" w:rsidRPr="00510C49">
        <w:rPr>
          <w:sz w:val="28"/>
          <w:szCs w:val="28"/>
        </w:rPr>
        <w:t>8</w:t>
      </w:r>
      <w:r w:rsidR="00BB7B01" w:rsidRPr="00510C49">
        <w:rPr>
          <w:sz w:val="28"/>
          <w:szCs w:val="28"/>
        </w:rPr>
        <w:t xml:space="preserve"> года в сумме </w:t>
      </w:r>
      <w:r w:rsidR="00781CC4" w:rsidRPr="00510C49">
        <w:rPr>
          <w:sz w:val="28"/>
          <w:szCs w:val="28"/>
        </w:rPr>
        <w:t>53 100</w:t>
      </w:r>
      <w:r w:rsidR="00EB4AC3" w:rsidRPr="00510C49">
        <w:rPr>
          <w:sz w:val="28"/>
          <w:szCs w:val="28"/>
        </w:rPr>
        <w:t> </w:t>
      </w:r>
      <w:r w:rsidR="00BB7B01" w:rsidRPr="00510C49">
        <w:rPr>
          <w:sz w:val="28"/>
          <w:szCs w:val="28"/>
        </w:rPr>
        <w:t>тыс. рублей, в том числе верхний предел долга по муниципальным гарантиям</w:t>
      </w:r>
      <w:r w:rsidR="00B272BF" w:rsidRPr="00510C49">
        <w:rPr>
          <w:sz w:val="28"/>
          <w:szCs w:val="28"/>
        </w:rPr>
        <w:t>,</w:t>
      </w:r>
      <w:r w:rsidR="00AB326E" w:rsidRPr="00510C49">
        <w:rPr>
          <w:sz w:val="28"/>
          <w:szCs w:val="28"/>
        </w:rPr>
        <w:t xml:space="preserve"> – 0,0 </w:t>
      </w:r>
      <w:r w:rsidR="00BB7B01" w:rsidRPr="00510C49">
        <w:rPr>
          <w:sz w:val="28"/>
          <w:szCs w:val="28"/>
        </w:rPr>
        <w:t>тыс.</w:t>
      </w:r>
      <w:r w:rsidR="00AB326E" w:rsidRPr="00510C49">
        <w:rPr>
          <w:sz w:val="28"/>
          <w:szCs w:val="28"/>
        </w:rPr>
        <w:t> </w:t>
      </w:r>
      <w:r w:rsidR="002D6E56" w:rsidRPr="00510C49">
        <w:rPr>
          <w:sz w:val="28"/>
          <w:szCs w:val="28"/>
        </w:rPr>
        <w:t>рублей;</w:t>
      </w:r>
      <w:proofErr w:type="gramEnd"/>
    </w:p>
    <w:p w:rsidR="00677811" w:rsidRPr="00510C49" w:rsidRDefault="00CF2460" w:rsidP="00677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4) </w:t>
      </w:r>
      <w:r w:rsidR="00677811" w:rsidRPr="00510C49">
        <w:rPr>
          <w:sz w:val="28"/>
          <w:szCs w:val="28"/>
        </w:rPr>
        <w:t>дефицит бюджета города на 202</w:t>
      </w:r>
      <w:r w:rsidR="002D6E56" w:rsidRPr="00510C49">
        <w:rPr>
          <w:sz w:val="28"/>
          <w:szCs w:val="28"/>
        </w:rPr>
        <w:t>6</w:t>
      </w:r>
      <w:r w:rsidR="00677811" w:rsidRPr="00510C49">
        <w:rPr>
          <w:sz w:val="28"/>
          <w:szCs w:val="28"/>
        </w:rPr>
        <w:t xml:space="preserve"> год в сумме 0,0 тыс. рублей и на 202</w:t>
      </w:r>
      <w:r w:rsidR="002D6E56" w:rsidRPr="00510C49">
        <w:rPr>
          <w:sz w:val="28"/>
          <w:szCs w:val="28"/>
        </w:rPr>
        <w:t>7</w:t>
      </w:r>
      <w:r w:rsidR="00677811" w:rsidRPr="00510C49">
        <w:rPr>
          <w:sz w:val="28"/>
          <w:szCs w:val="28"/>
        </w:rPr>
        <w:t xml:space="preserve"> год в сумме 0,0 тыс. рублей.</w:t>
      </w:r>
    </w:p>
    <w:p w:rsidR="00F14265" w:rsidRPr="00510C49" w:rsidRDefault="00F14265" w:rsidP="00677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3. Утвердить источники финансирования дефицита бюджета города на 202</w:t>
      </w:r>
      <w:r w:rsidR="002D6E56" w:rsidRPr="00510C49">
        <w:rPr>
          <w:sz w:val="28"/>
          <w:szCs w:val="28"/>
        </w:rPr>
        <w:t>5</w:t>
      </w:r>
      <w:r w:rsidRPr="00510C49">
        <w:rPr>
          <w:sz w:val="28"/>
          <w:szCs w:val="28"/>
        </w:rPr>
        <w:t xml:space="preserve"> год </w:t>
      </w:r>
      <w:r w:rsidR="00AE56C5" w:rsidRPr="00510C49">
        <w:rPr>
          <w:sz w:val="28"/>
          <w:szCs w:val="28"/>
        </w:rPr>
        <w:t xml:space="preserve">согласно </w:t>
      </w:r>
      <w:r w:rsidR="00677811" w:rsidRPr="00510C49">
        <w:rPr>
          <w:sz w:val="28"/>
          <w:szCs w:val="28"/>
        </w:rPr>
        <w:t xml:space="preserve">приложению 1 к настоящему решению Рубцовского городского Совета депутатов Алтайского края (далее – Решение) </w:t>
      </w:r>
      <w:r w:rsidR="00C14A9E" w:rsidRPr="00510C49">
        <w:rPr>
          <w:rStyle w:val="a5"/>
          <w:b w:val="0"/>
          <w:sz w:val="28"/>
          <w:szCs w:val="28"/>
        </w:rPr>
        <w:t>и на плановый период 202</w:t>
      </w:r>
      <w:r w:rsidR="002D6E56" w:rsidRPr="00510C49">
        <w:rPr>
          <w:rStyle w:val="a5"/>
          <w:b w:val="0"/>
          <w:sz w:val="28"/>
          <w:szCs w:val="28"/>
        </w:rPr>
        <w:t>6</w:t>
      </w:r>
      <w:r w:rsidR="00C14A9E" w:rsidRPr="00510C49">
        <w:rPr>
          <w:rStyle w:val="a5"/>
          <w:b w:val="0"/>
          <w:sz w:val="28"/>
          <w:szCs w:val="28"/>
        </w:rPr>
        <w:t xml:space="preserve"> и 202</w:t>
      </w:r>
      <w:r w:rsidR="002D6E56" w:rsidRPr="00510C49">
        <w:rPr>
          <w:rStyle w:val="a5"/>
          <w:b w:val="0"/>
          <w:sz w:val="28"/>
          <w:szCs w:val="28"/>
        </w:rPr>
        <w:t>7</w:t>
      </w:r>
      <w:r w:rsidR="00C14A9E" w:rsidRPr="00510C49">
        <w:rPr>
          <w:rStyle w:val="a5"/>
          <w:b w:val="0"/>
          <w:sz w:val="28"/>
          <w:szCs w:val="28"/>
        </w:rPr>
        <w:t xml:space="preserve"> годов</w:t>
      </w:r>
      <w:r w:rsidR="00C14A9E" w:rsidRPr="00510C49">
        <w:rPr>
          <w:b/>
          <w:sz w:val="28"/>
          <w:szCs w:val="28"/>
        </w:rPr>
        <w:t xml:space="preserve"> </w:t>
      </w:r>
      <w:r w:rsidRPr="00510C49">
        <w:rPr>
          <w:sz w:val="28"/>
          <w:szCs w:val="28"/>
        </w:rPr>
        <w:t>согласно пр</w:t>
      </w:r>
      <w:r w:rsidR="00677811" w:rsidRPr="00510C49">
        <w:rPr>
          <w:sz w:val="28"/>
          <w:szCs w:val="28"/>
        </w:rPr>
        <w:t xml:space="preserve">иложению </w:t>
      </w:r>
      <w:r w:rsidR="00C574FB" w:rsidRPr="00510C49">
        <w:rPr>
          <w:sz w:val="28"/>
          <w:szCs w:val="28"/>
        </w:rPr>
        <w:t>2</w:t>
      </w:r>
      <w:r w:rsidR="00677811" w:rsidRPr="00510C49">
        <w:rPr>
          <w:sz w:val="28"/>
          <w:szCs w:val="28"/>
        </w:rPr>
        <w:t xml:space="preserve"> к настоящему Решению.</w:t>
      </w:r>
    </w:p>
    <w:p w:rsidR="00BB7B01" w:rsidRPr="00510C49" w:rsidRDefault="00BB7B01" w:rsidP="00BB7B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933B7" w:rsidRPr="00510C49" w:rsidRDefault="00AA0B8A" w:rsidP="005D4163">
      <w:pPr>
        <w:ind w:left="2127" w:hanging="1418"/>
        <w:jc w:val="both"/>
        <w:rPr>
          <w:rStyle w:val="a5"/>
          <w:sz w:val="28"/>
          <w:szCs w:val="28"/>
        </w:rPr>
      </w:pPr>
      <w:r w:rsidRPr="00510C49">
        <w:rPr>
          <w:b/>
          <w:sz w:val="28"/>
          <w:szCs w:val="28"/>
        </w:rPr>
        <w:t>Статья 2.</w:t>
      </w:r>
      <w:r w:rsidR="005D4163" w:rsidRPr="00510C49">
        <w:rPr>
          <w:rStyle w:val="a5"/>
          <w:b w:val="0"/>
          <w:sz w:val="28"/>
          <w:szCs w:val="28"/>
        </w:rPr>
        <w:t> </w:t>
      </w:r>
      <w:r w:rsidRPr="00510C49">
        <w:rPr>
          <w:rStyle w:val="a5"/>
          <w:sz w:val="28"/>
          <w:szCs w:val="28"/>
        </w:rPr>
        <w:t xml:space="preserve">Нормативы </w:t>
      </w:r>
      <w:r w:rsidR="001F6693" w:rsidRPr="00510C49">
        <w:rPr>
          <w:rStyle w:val="a5"/>
          <w:sz w:val="28"/>
          <w:szCs w:val="28"/>
        </w:rPr>
        <w:t xml:space="preserve">отчислений </w:t>
      </w:r>
      <w:r w:rsidR="009E3C87" w:rsidRPr="00510C49">
        <w:rPr>
          <w:rStyle w:val="a5"/>
          <w:sz w:val="28"/>
          <w:szCs w:val="28"/>
        </w:rPr>
        <w:t xml:space="preserve">доходов </w:t>
      </w:r>
      <w:r w:rsidR="00B30732" w:rsidRPr="00510C49">
        <w:rPr>
          <w:rStyle w:val="a5"/>
          <w:sz w:val="28"/>
          <w:szCs w:val="28"/>
        </w:rPr>
        <w:t xml:space="preserve">в бюджет города </w:t>
      </w:r>
      <w:r w:rsidR="003933B7" w:rsidRPr="00510C49">
        <w:rPr>
          <w:rStyle w:val="a5"/>
          <w:sz w:val="28"/>
          <w:szCs w:val="28"/>
        </w:rPr>
        <w:t>на 202</w:t>
      </w:r>
      <w:r w:rsidR="00322EE8" w:rsidRPr="00510C49">
        <w:rPr>
          <w:rStyle w:val="a5"/>
          <w:sz w:val="28"/>
          <w:szCs w:val="28"/>
        </w:rPr>
        <w:t>5</w:t>
      </w:r>
      <w:r w:rsidR="00F14265" w:rsidRPr="00510C49">
        <w:rPr>
          <w:rStyle w:val="a5"/>
          <w:sz w:val="28"/>
          <w:szCs w:val="28"/>
        </w:rPr>
        <w:t> </w:t>
      </w:r>
      <w:r w:rsidR="003933B7" w:rsidRPr="00510C49">
        <w:rPr>
          <w:rStyle w:val="a5"/>
          <w:sz w:val="28"/>
          <w:szCs w:val="28"/>
        </w:rPr>
        <w:t>год и на плановый период 202</w:t>
      </w:r>
      <w:r w:rsidR="00322EE8" w:rsidRPr="00510C49">
        <w:rPr>
          <w:rStyle w:val="a5"/>
          <w:sz w:val="28"/>
          <w:szCs w:val="28"/>
        </w:rPr>
        <w:t>6</w:t>
      </w:r>
      <w:r w:rsidR="003933B7" w:rsidRPr="00510C49">
        <w:rPr>
          <w:rStyle w:val="a5"/>
          <w:sz w:val="28"/>
          <w:szCs w:val="28"/>
        </w:rPr>
        <w:t xml:space="preserve"> и 202</w:t>
      </w:r>
      <w:r w:rsidR="00322EE8" w:rsidRPr="00510C49">
        <w:rPr>
          <w:rStyle w:val="a5"/>
          <w:sz w:val="28"/>
          <w:szCs w:val="28"/>
        </w:rPr>
        <w:t xml:space="preserve">7 </w:t>
      </w:r>
      <w:r w:rsidR="003933B7" w:rsidRPr="00510C49">
        <w:rPr>
          <w:rStyle w:val="a5"/>
          <w:sz w:val="28"/>
          <w:szCs w:val="28"/>
        </w:rPr>
        <w:t>годов</w:t>
      </w:r>
    </w:p>
    <w:p w:rsidR="003933B7" w:rsidRPr="00510C49" w:rsidRDefault="003933B7" w:rsidP="003933B7">
      <w:pPr>
        <w:ind w:firstLine="709"/>
        <w:jc w:val="both"/>
        <w:rPr>
          <w:rStyle w:val="a5"/>
          <w:b w:val="0"/>
          <w:sz w:val="28"/>
          <w:szCs w:val="28"/>
        </w:rPr>
      </w:pPr>
    </w:p>
    <w:p w:rsidR="00E15C5A" w:rsidRPr="00510C49" w:rsidRDefault="00DD3EAC" w:rsidP="003933B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Утвердить</w:t>
      </w:r>
      <w:r w:rsidR="00762AE9" w:rsidRPr="00510C49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44474" w:rsidRPr="00510C49">
        <w:rPr>
          <w:rFonts w:ascii="Times New Roman" w:hAnsi="Times New Roman" w:cs="Times New Roman"/>
          <w:sz w:val="28"/>
          <w:szCs w:val="28"/>
        </w:rPr>
        <w:t>ы</w:t>
      </w:r>
      <w:r w:rsidR="00762AE9" w:rsidRPr="00510C49">
        <w:rPr>
          <w:rFonts w:ascii="Times New Roman" w:hAnsi="Times New Roman" w:cs="Times New Roman"/>
          <w:sz w:val="28"/>
          <w:szCs w:val="28"/>
        </w:rPr>
        <w:t xml:space="preserve"> </w:t>
      </w:r>
      <w:r w:rsidR="001F6693" w:rsidRPr="00510C49">
        <w:rPr>
          <w:rFonts w:ascii="Times New Roman" w:hAnsi="Times New Roman" w:cs="Times New Roman"/>
          <w:sz w:val="28"/>
          <w:szCs w:val="28"/>
        </w:rPr>
        <w:t xml:space="preserve">отчислений </w:t>
      </w:r>
      <w:r w:rsidR="009317C9" w:rsidRPr="00510C49">
        <w:rPr>
          <w:rFonts w:ascii="Times New Roman" w:hAnsi="Times New Roman" w:cs="Times New Roman"/>
          <w:sz w:val="28"/>
          <w:szCs w:val="28"/>
        </w:rPr>
        <w:t>доход</w:t>
      </w:r>
      <w:r w:rsidR="00B30732" w:rsidRPr="00510C49">
        <w:rPr>
          <w:rFonts w:ascii="Times New Roman" w:hAnsi="Times New Roman" w:cs="Times New Roman"/>
          <w:sz w:val="28"/>
          <w:szCs w:val="28"/>
        </w:rPr>
        <w:t>ов</w:t>
      </w:r>
      <w:r w:rsidR="009317C9" w:rsidRPr="00510C49">
        <w:rPr>
          <w:rFonts w:ascii="Times New Roman" w:hAnsi="Times New Roman" w:cs="Times New Roman"/>
          <w:sz w:val="28"/>
          <w:szCs w:val="28"/>
        </w:rPr>
        <w:t xml:space="preserve"> </w:t>
      </w:r>
      <w:r w:rsidR="00B30732" w:rsidRPr="00510C49">
        <w:rPr>
          <w:rFonts w:ascii="Times New Roman" w:hAnsi="Times New Roman" w:cs="Times New Roman"/>
          <w:sz w:val="28"/>
          <w:szCs w:val="28"/>
        </w:rPr>
        <w:t xml:space="preserve">в </w:t>
      </w:r>
      <w:r w:rsidR="009317C9" w:rsidRPr="00510C49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30732" w:rsidRPr="00510C49">
        <w:rPr>
          <w:rFonts w:ascii="Times New Roman" w:hAnsi="Times New Roman" w:cs="Times New Roman"/>
          <w:sz w:val="28"/>
          <w:szCs w:val="28"/>
        </w:rPr>
        <w:t>города</w:t>
      </w:r>
      <w:r w:rsidR="009317C9" w:rsidRPr="00510C49">
        <w:rPr>
          <w:rFonts w:ascii="Times New Roman" w:hAnsi="Times New Roman" w:cs="Times New Roman"/>
          <w:sz w:val="28"/>
          <w:szCs w:val="28"/>
        </w:rPr>
        <w:t xml:space="preserve"> </w:t>
      </w:r>
      <w:r w:rsidR="001F6693" w:rsidRPr="00510C49">
        <w:rPr>
          <w:rFonts w:ascii="Times New Roman" w:hAnsi="Times New Roman" w:cs="Times New Roman"/>
          <w:sz w:val="28"/>
          <w:szCs w:val="28"/>
        </w:rPr>
        <w:t>на</w:t>
      </w:r>
      <w:r w:rsidR="001F6693" w:rsidRPr="00510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265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202</w:t>
      </w:r>
      <w:r w:rsidR="00322EE8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5</w:t>
      </w:r>
      <w:r w:rsidR="00F14265" w:rsidRPr="00510C49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F14265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год и на плановый период 202</w:t>
      </w:r>
      <w:r w:rsidR="00322EE8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6</w:t>
      </w:r>
      <w:r w:rsidR="00F14265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322EE8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7</w:t>
      </w:r>
      <w:r w:rsidR="00F14265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F14265" w:rsidRPr="00510C49">
        <w:rPr>
          <w:rFonts w:ascii="Times New Roman" w:hAnsi="Times New Roman" w:cs="Times New Roman"/>
          <w:sz w:val="28"/>
          <w:szCs w:val="28"/>
        </w:rPr>
        <w:t xml:space="preserve"> </w:t>
      </w:r>
      <w:r w:rsidR="009317C9" w:rsidRPr="00510C49">
        <w:rPr>
          <w:rFonts w:ascii="Times New Roman" w:hAnsi="Times New Roman" w:cs="Times New Roman"/>
          <w:sz w:val="28"/>
          <w:szCs w:val="28"/>
        </w:rPr>
        <w:t>согласно</w:t>
      </w:r>
      <w:r w:rsidR="00E15C5A" w:rsidRPr="00510C49">
        <w:rPr>
          <w:rFonts w:ascii="Times New Roman" w:hAnsi="Times New Roman" w:cs="Times New Roman"/>
          <w:sz w:val="28"/>
          <w:szCs w:val="28"/>
        </w:rPr>
        <w:t xml:space="preserve"> </w:t>
      </w:r>
      <w:r w:rsidR="00762AE9" w:rsidRPr="00510C49">
        <w:rPr>
          <w:rFonts w:ascii="Times New Roman" w:hAnsi="Times New Roman" w:cs="Times New Roman"/>
          <w:sz w:val="28"/>
          <w:szCs w:val="28"/>
        </w:rPr>
        <w:t>приложени</w:t>
      </w:r>
      <w:r w:rsidR="009317C9" w:rsidRPr="00510C49">
        <w:rPr>
          <w:rFonts w:ascii="Times New Roman" w:hAnsi="Times New Roman" w:cs="Times New Roman"/>
          <w:sz w:val="28"/>
          <w:szCs w:val="28"/>
        </w:rPr>
        <w:t xml:space="preserve">ю </w:t>
      </w:r>
      <w:r w:rsidR="00D20CA0" w:rsidRPr="00510C49">
        <w:rPr>
          <w:rFonts w:ascii="Times New Roman" w:hAnsi="Times New Roman" w:cs="Times New Roman"/>
          <w:sz w:val="28"/>
          <w:szCs w:val="28"/>
        </w:rPr>
        <w:t>3</w:t>
      </w:r>
      <w:r w:rsidR="00762AE9" w:rsidRPr="00510C49">
        <w:rPr>
          <w:rFonts w:ascii="Times New Roman" w:hAnsi="Times New Roman" w:cs="Times New Roman"/>
          <w:sz w:val="28"/>
          <w:szCs w:val="28"/>
        </w:rPr>
        <w:t xml:space="preserve"> к </w:t>
      </w:r>
      <w:r w:rsidR="0018680A" w:rsidRPr="00510C4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62AE9" w:rsidRPr="00510C49">
        <w:rPr>
          <w:rFonts w:ascii="Times New Roman" w:hAnsi="Times New Roman" w:cs="Times New Roman"/>
          <w:sz w:val="28"/>
          <w:szCs w:val="28"/>
        </w:rPr>
        <w:t>Решению.</w:t>
      </w:r>
      <w:r w:rsidR="001978B9" w:rsidRPr="0051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8B9" w:rsidRPr="00510C49" w:rsidRDefault="001978B9" w:rsidP="003933B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59BB" w:rsidRPr="00510C49" w:rsidRDefault="002159BB" w:rsidP="005D4163">
      <w:pPr>
        <w:pStyle w:val="a3"/>
        <w:spacing w:before="0" w:beforeAutospacing="0" w:after="0" w:afterAutospacing="0"/>
        <w:ind w:left="1985" w:hanging="1276"/>
        <w:rPr>
          <w:rStyle w:val="a5"/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066E6C" w:rsidRPr="00510C49">
        <w:rPr>
          <w:rFonts w:ascii="Times New Roman" w:hAnsi="Times New Roman" w:cs="Times New Roman"/>
          <w:b/>
          <w:sz w:val="28"/>
          <w:szCs w:val="28"/>
        </w:rPr>
        <w:t>3</w:t>
      </w:r>
      <w:r w:rsidRPr="00510C49">
        <w:rPr>
          <w:rFonts w:ascii="Times New Roman" w:hAnsi="Times New Roman" w:cs="Times New Roman"/>
          <w:b/>
          <w:sz w:val="28"/>
          <w:szCs w:val="28"/>
        </w:rPr>
        <w:t>.</w:t>
      </w:r>
      <w:r w:rsidR="00CF2460" w:rsidRPr="00510C49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510C49">
        <w:rPr>
          <w:rStyle w:val="a5"/>
          <w:rFonts w:ascii="Times New Roman" w:hAnsi="Times New Roman" w:cs="Times New Roman"/>
          <w:sz w:val="28"/>
          <w:szCs w:val="28"/>
        </w:rPr>
        <w:t>Бюджетные ассигнования бюджета города на 202</w:t>
      </w:r>
      <w:r w:rsidR="000B41EE" w:rsidRPr="00510C49">
        <w:rPr>
          <w:rStyle w:val="a5"/>
          <w:rFonts w:ascii="Times New Roman" w:hAnsi="Times New Roman" w:cs="Times New Roman"/>
          <w:sz w:val="28"/>
          <w:szCs w:val="28"/>
        </w:rPr>
        <w:t>5</w:t>
      </w:r>
      <w:r w:rsidRPr="00510C49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  <w:r w:rsidR="008E2EB7" w:rsidRPr="00510C49">
        <w:rPr>
          <w:rStyle w:val="a5"/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0B41EE" w:rsidRPr="00510C49">
        <w:rPr>
          <w:rStyle w:val="a5"/>
          <w:rFonts w:ascii="Times New Roman" w:hAnsi="Times New Roman" w:cs="Times New Roman"/>
          <w:sz w:val="28"/>
          <w:szCs w:val="28"/>
        </w:rPr>
        <w:t>6</w:t>
      </w:r>
      <w:r w:rsidR="008E2EB7" w:rsidRPr="00510C49">
        <w:rPr>
          <w:rStyle w:val="a5"/>
          <w:rFonts w:ascii="Times New Roman" w:hAnsi="Times New Roman" w:cs="Times New Roman"/>
          <w:sz w:val="28"/>
          <w:szCs w:val="28"/>
        </w:rPr>
        <w:t xml:space="preserve"> и 202</w:t>
      </w:r>
      <w:r w:rsidR="000B41EE" w:rsidRPr="00510C49">
        <w:rPr>
          <w:rStyle w:val="a5"/>
          <w:rFonts w:ascii="Times New Roman" w:hAnsi="Times New Roman" w:cs="Times New Roman"/>
          <w:sz w:val="28"/>
          <w:szCs w:val="28"/>
        </w:rPr>
        <w:t>7</w:t>
      </w:r>
      <w:r w:rsidR="008E2EB7" w:rsidRPr="00510C49">
        <w:rPr>
          <w:rStyle w:val="a5"/>
          <w:rFonts w:ascii="Times New Roman" w:hAnsi="Times New Roman" w:cs="Times New Roman"/>
          <w:sz w:val="28"/>
          <w:szCs w:val="28"/>
        </w:rPr>
        <w:t xml:space="preserve"> годов</w:t>
      </w:r>
    </w:p>
    <w:p w:rsidR="008E2EB7" w:rsidRPr="00510C49" w:rsidRDefault="008E2EB7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159BB" w:rsidRPr="00510C49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1. Утвердить распределение бюджетных ассигнований:</w:t>
      </w:r>
    </w:p>
    <w:p w:rsidR="002159BB" w:rsidRPr="00510C49" w:rsidRDefault="00CF2460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1) </w:t>
      </w:r>
      <w:r w:rsidR="002159BB" w:rsidRPr="00510C49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</w:t>
      </w:r>
      <w:r w:rsidR="00BB5F0F" w:rsidRPr="00510C49">
        <w:rPr>
          <w:rFonts w:ascii="Times New Roman" w:hAnsi="Times New Roman" w:cs="Times New Roman"/>
          <w:sz w:val="28"/>
          <w:szCs w:val="28"/>
        </w:rPr>
        <w:t>а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 </w:t>
      </w:r>
      <w:r w:rsidR="008E2EB7" w:rsidRPr="00510C49">
        <w:rPr>
          <w:rFonts w:ascii="Times New Roman" w:hAnsi="Times New Roman" w:cs="Times New Roman"/>
          <w:sz w:val="28"/>
          <w:szCs w:val="28"/>
        </w:rPr>
        <w:t>на 202</w:t>
      </w:r>
      <w:r w:rsidR="000B41EE" w:rsidRPr="00510C49">
        <w:rPr>
          <w:rFonts w:ascii="Times New Roman" w:hAnsi="Times New Roman" w:cs="Times New Roman"/>
          <w:sz w:val="28"/>
          <w:szCs w:val="28"/>
        </w:rPr>
        <w:t>5</w:t>
      </w:r>
      <w:r w:rsidR="008E2EB7" w:rsidRPr="00510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95827" w:rsidRPr="00510C49">
        <w:rPr>
          <w:rFonts w:ascii="Times New Roman" w:hAnsi="Times New Roman" w:cs="Times New Roman"/>
          <w:sz w:val="28"/>
          <w:szCs w:val="28"/>
        </w:rPr>
        <w:t>4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E2EB7" w:rsidRPr="00510C49" w:rsidRDefault="008E2EB7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2)</w:t>
      </w:r>
      <w:r w:rsidR="00CF2460" w:rsidRPr="00510C49">
        <w:rPr>
          <w:rFonts w:ascii="Times New Roman" w:hAnsi="Times New Roman" w:cs="Times New Roman"/>
          <w:sz w:val="28"/>
          <w:szCs w:val="28"/>
        </w:rPr>
        <w:t> </w:t>
      </w:r>
      <w:r w:rsidRPr="00510C49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на 202</w:t>
      </w:r>
      <w:r w:rsidR="000B41EE" w:rsidRPr="00510C49">
        <w:rPr>
          <w:rFonts w:ascii="Times New Roman" w:hAnsi="Times New Roman" w:cs="Times New Roman"/>
          <w:sz w:val="28"/>
          <w:szCs w:val="28"/>
        </w:rPr>
        <w:t>6</w:t>
      </w:r>
      <w:r w:rsidRPr="00510C49">
        <w:rPr>
          <w:rFonts w:ascii="Times New Roman" w:hAnsi="Times New Roman" w:cs="Times New Roman"/>
          <w:sz w:val="28"/>
          <w:szCs w:val="28"/>
        </w:rPr>
        <w:t xml:space="preserve"> и 202</w:t>
      </w:r>
      <w:r w:rsidR="000B41EE" w:rsidRPr="00510C49">
        <w:rPr>
          <w:rFonts w:ascii="Times New Roman" w:hAnsi="Times New Roman" w:cs="Times New Roman"/>
          <w:sz w:val="28"/>
          <w:szCs w:val="28"/>
        </w:rPr>
        <w:t>7</w:t>
      </w:r>
      <w:r w:rsidRPr="00510C49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495827" w:rsidRPr="00510C49">
        <w:rPr>
          <w:rFonts w:ascii="Times New Roman" w:hAnsi="Times New Roman" w:cs="Times New Roman"/>
          <w:sz w:val="28"/>
          <w:szCs w:val="28"/>
        </w:rPr>
        <w:t>5</w:t>
      </w:r>
      <w:r w:rsidRPr="00510C4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159BB" w:rsidRPr="00510C49" w:rsidRDefault="008E2EB7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3</w:t>
      </w:r>
      <w:r w:rsidR="002159BB" w:rsidRPr="00510C49">
        <w:rPr>
          <w:rFonts w:ascii="Times New Roman" w:hAnsi="Times New Roman" w:cs="Times New Roman"/>
          <w:sz w:val="28"/>
          <w:szCs w:val="28"/>
        </w:rPr>
        <w:t>)</w:t>
      </w:r>
      <w:r w:rsidR="00CF2460" w:rsidRPr="00510C49">
        <w:rPr>
          <w:rFonts w:ascii="Times New Roman" w:hAnsi="Times New Roman" w:cs="Times New Roman"/>
          <w:sz w:val="28"/>
          <w:szCs w:val="28"/>
        </w:rPr>
        <w:t> 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Pr="00510C49">
        <w:rPr>
          <w:rFonts w:ascii="Times New Roman" w:hAnsi="Times New Roman" w:cs="Times New Roman"/>
          <w:sz w:val="28"/>
          <w:szCs w:val="28"/>
        </w:rPr>
        <w:t>бюджет</w:t>
      </w:r>
      <w:r w:rsidR="00BB5F0F" w:rsidRPr="00510C49">
        <w:rPr>
          <w:rFonts w:ascii="Times New Roman" w:hAnsi="Times New Roman" w:cs="Times New Roman"/>
          <w:sz w:val="28"/>
          <w:szCs w:val="28"/>
        </w:rPr>
        <w:t>а</w:t>
      </w:r>
      <w:r w:rsidRPr="00510C49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41EE" w:rsidRPr="00510C49">
        <w:rPr>
          <w:rFonts w:ascii="Times New Roman" w:hAnsi="Times New Roman" w:cs="Times New Roman"/>
          <w:sz w:val="28"/>
          <w:szCs w:val="28"/>
        </w:rPr>
        <w:t>5</w:t>
      </w:r>
      <w:r w:rsidRPr="00510C4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95827" w:rsidRPr="00510C49">
        <w:rPr>
          <w:rFonts w:ascii="Times New Roman" w:hAnsi="Times New Roman" w:cs="Times New Roman"/>
          <w:sz w:val="28"/>
          <w:szCs w:val="28"/>
        </w:rPr>
        <w:t>6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E2EB7" w:rsidRPr="00510C49" w:rsidRDefault="008E2EB7" w:rsidP="008E2EB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4)</w:t>
      </w:r>
      <w:r w:rsidR="00CF2460" w:rsidRPr="00510C49">
        <w:rPr>
          <w:rFonts w:ascii="Times New Roman" w:hAnsi="Times New Roman" w:cs="Times New Roman"/>
          <w:sz w:val="28"/>
          <w:szCs w:val="28"/>
        </w:rPr>
        <w:t> </w:t>
      </w:r>
      <w:r w:rsidRPr="00510C49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</w:t>
      </w:r>
      <w:r w:rsidR="005E544C">
        <w:rPr>
          <w:rFonts w:ascii="Times New Roman" w:hAnsi="Times New Roman" w:cs="Times New Roman"/>
          <w:sz w:val="28"/>
          <w:szCs w:val="28"/>
        </w:rPr>
        <w:t>а</w:t>
      </w:r>
      <w:r w:rsidRPr="00510C49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41EE" w:rsidRPr="00510C49">
        <w:rPr>
          <w:rFonts w:ascii="Times New Roman" w:hAnsi="Times New Roman" w:cs="Times New Roman"/>
          <w:sz w:val="28"/>
          <w:szCs w:val="28"/>
        </w:rPr>
        <w:t>6</w:t>
      </w:r>
      <w:r w:rsidRPr="00510C49">
        <w:rPr>
          <w:rFonts w:ascii="Times New Roman" w:hAnsi="Times New Roman" w:cs="Times New Roman"/>
          <w:sz w:val="28"/>
          <w:szCs w:val="28"/>
        </w:rPr>
        <w:t xml:space="preserve"> и 202</w:t>
      </w:r>
      <w:r w:rsidR="000B41EE" w:rsidRPr="00510C49">
        <w:rPr>
          <w:rFonts w:ascii="Times New Roman" w:hAnsi="Times New Roman" w:cs="Times New Roman"/>
          <w:sz w:val="28"/>
          <w:szCs w:val="28"/>
        </w:rPr>
        <w:t>7</w:t>
      </w:r>
      <w:r w:rsidRPr="00510C49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495827" w:rsidRPr="00510C49">
        <w:rPr>
          <w:rFonts w:ascii="Times New Roman" w:hAnsi="Times New Roman" w:cs="Times New Roman"/>
          <w:sz w:val="28"/>
          <w:szCs w:val="28"/>
        </w:rPr>
        <w:t>7</w:t>
      </w:r>
      <w:r w:rsidRPr="00510C4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159BB" w:rsidRPr="00510C49" w:rsidRDefault="008E2EB7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5</w:t>
      </w:r>
      <w:r w:rsidR="002159BB" w:rsidRPr="00510C49">
        <w:rPr>
          <w:rFonts w:ascii="Times New Roman" w:hAnsi="Times New Roman" w:cs="Times New Roman"/>
          <w:sz w:val="28"/>
          <w:szCs w:val="28"/>
        </w:rPr>
        <w:t>)</w:t>
      </w:r>
      <w:r w:rsidR="00CF2460" w:rsidRPr="00510C49">
        <w:rPr>
          <w:rFonts w:ascii="Times New Roman" w:hAnsi="Times New Roman" w:cs="Times New Roman"/>
          <w:sz w:val="28"/>
          <w:szCs w:val="28"/>
        </w:rPr>
        <w:t> </w:t>
      </w:r>
      <w:r w:rsidR="002159BB" w:rsidRPr="00510C49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</w:t>
      </w:r>
      <w:r w:rsidR="00BB5F0F" w:rsidRPr="00510C49">
        <w:rPr>
          <w:rFonts w:ascii="Times New Roman" w:hAnsi="Times New Roman" w:cs="Times New Roman"/>
          <w:sz w:val="28"/>
          <w:szCs w:val="28"/>
        </w:rPr>
        <w:t>а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 </w:t>
      </w:r>
      <w:r w:rsidR="004D745A" w:rsidRPr="00510C49">
        <w:rPr>
          <w:rFonts w:ascii="Times New Roman" w:hAnsi="Times New Roman" w:cs="Times New Roman"/>
          <w:sz w:val="28"/>
          <w:szCs w:val="28"/>
        </w:rPr>
        <w:t>на 202</w:t>
      </w:r>
      <w:r w:rsidR="00582711" w:rsidRPr="00510C49">
        <w:rPr>
          <w:rFonts w:ascii="Times New Roman" w:hAnsi="Times New Roman" w:cs="Times New Roman"/>
          <w:sz w:val="28"/>
          <w:szCs w:val="28"/>
        </w:rPr>
        <w:t>5</w:t>
      </w:r>
      <w:r w:rsidR="004D745A" w:rsidRPr="00510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95827" w:rsidRPr="00510C49">
        <w:rPr>
          <w:rFonts w:ascii="Times New Roman" w:hAnsi="Times New Roman" w:cs="Times New Roman"/>
          <w:sz w:val="28"/>
          <w:szCs w:val="28"/>
        </w:rPr>
        <w:t>8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4D745A" w:rsidRPr="00510C49">
        <w:rPr>
          <w:rFonts w:ascii="Times New Roman" w:hAnsi="Times New Roman" w:cs="Times New Roman"/>
          <w:sz w:val="28"/>
          <w:szCs w:val="28"/>
        </w:rPr>
        <w:t>му Решению;</w:t>
      </w:r>
    </w:p>
    <w:p w:rsidR="004D745A" w:rsidRPr="00510C49" w:rsidRDefault="004D745A" w:rsidP="004D745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6)</w:t>
      </w:r>
      <w:r w:rsidR="00CF2460" w:rsidRPr="00510C49">
        <w:rPr>
          <w:rFonts w:ascii="Times New Roman" w:hAnsi="Times New Roman" w:cs="Times New Roman"/>
          <w:sz w:val="28"/>
          <w:szCs w:val="28"/>
        </w:rPr>
        <w:t> </w:t>
      </w:r>
      <w:r w:rsidRPr="00510C49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</w:t>
      </w:r>
      <w:r w:rsidR="005E544C">
        <w:rPr>
          <w:rFonts w:ascii="Times New Roman" w:hAnsi="Times New Roman" w:cs="Times New Roman"/>
          <w:sz w:val="28"/>
          <w:szCs w:val="28"/>
        </w:rPr>
        <w:t>а</w:t>
      </w:r>
      <w:r w:rsidRPr="00510C49">
        <w:rPr>
          <w:rFonts w:ascii="Times New Roman" w:hAnsi="Times New Roman" w:cs="Times New Roman"/>
          <w:sz w:val="28"/>
          <w:szCs w:val="28"/>
        </w:rPr>
        <w:t xml:space="preserve"> на 202</w:t>
      </w:r>
      <w:r w:rsidR="00582711" w:rsidRPr="00510C49">
        <w:rPr>
          <w:rFonts w:ascii="Times New Roman" w:hAnsi="Times New Roman" w:cs="Times New Roman"/>
          <w:sz w:val="28"/>
          <w:szCs w:val="28"/>
        </w:rPr>
        <w:t>6</w:t>
      </w:r>
      <w:r w:rsidRPr="00510C49">
        <w:rPr>
          <w:rFonts w:ascii="Times New Roman" w:hAnsi="Times New Roman" w:cs="Times New Roman"/>
          <w:sz w:val="28"/>
          <w:szCs w:val="28"/>
        </w:rPr>
        <w:t xml:space="preserve"> и 202</w:t>
      </w:r>
      <w:r w:rsidR="00582711" w:rsidRPr="00510C49">
        <w:rPr>
          <w:rFonts w:ascii="Times New Roman" w:hAnsi="Times New Roman" w:cs="Times New Roman"/>
          <w:sz w:val="28"/>
          <w:szCs w:val="28"/>
        </w:rPr>
        <w:t>7</w:t>
      </w:r>
      <w:r w:rsidRPr="00510C49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495827" w:rsidRPr="00510C49">
        <w:rPr>
          <w:rFonts w:ascii="Times New Roman" w:hAnsi="Times New Roman" w:cs="Times New Roman"/>
          <w:sz w:val="28"/>
          <w:szCs w:val="28"/>
        </w:rPr>
        <w:t>9</w:t>
      </w:r>
      <w:r w:rsidRPr="00510C4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159BB" w:rsidRPr="00510C49" w:rsidRDefault="002159BB" w:rsidP="00E6041E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 xml:space="preserve">2. Утвердить общий объем бюджетных ассигнований, направляемых на исполнение публичных нормативных обязательств, </w:t>
      </w:r>
      <w:r w:rsidR="004D745A" w:rsidRPr="00510C49">
        <w:rPr>
          <w:sz w:val="28"/>
          <w:szCs w:val="28"/>
        </w:rPr>
        <w:t>на 202</w:t>
      </w:r>
      <w:r w:rsidR="00582711" w:rsidRPr="00510C49">
        <w:rPr>
          <w:sz w:val="28"/>
          <w:szCs w:val="28"/>
        </w:rPr>
        <w:t>5</w:t>
      </w:r>
      <w:r w:rsidR="004D745A" w:rsidRPr="00510C49">
        <w:rPr>
          <w:sz w:val="28"/>
          <w:szCs w:val="28"/>
        </w:rPr>
        <w:t xml:space="preserve"> год </w:t>
      </w:r>
      <w:r w:rsidRPr="00510C49">
        <w:rPr>
          <w:sz w:val="28"/>
          <w:szCs w:val="28"/>
        </w:rPr>
        <w:t>в сумме</w:t>
      </w:r>
      <w:r w:rsidR="00B466EF" w:rsidRPr="00510C49">
        <w:rPr>
          <w:sz w:val="28"/>
          <w:szCs w:val="28"/>
        </w:rPr>
        <w:t xml:space="preserve"> 99</w:t>
      </w:r>
      <w:r w:rsidR="00CF2460" w:rsidRPr="00510C49">
        <w:rPr>
          <w:sz w:val="28"/>
          <w:szCs w:val="28"/>
        </w:rPr>
        <w:t> </w:t>
      </w:r>
      <w:r w:rsidR="00B466EF" w:rsidRPr="00510C49">
        <w:rPr>
          <w:sz w:val="28"/>
          <w:szCs w:val="28"/>
        </w:rPr>
        <w:t>498,8</w:t>
      </w:r>
      <w:r w:rsidRPr="00510C49">
        <w:rPr>
          <w:sz w:val="28"/>
          <w:szCs w:val="28"/>
        </w:rPr>
        <w:t> </w:t>
      </w:r>
      <w:r w:rsidR="00C01D94" w:rsidRPr="00510C49">
        <w:rPr>
          <w:sz w:val="28"/>
          <w:szCs w:val="28"/>
        </w:rPr>
        <w:t>тыс. рублей</w:t>
      </w:r>
      <w:r w:rsidR="004D745A" w:rsidRPr="00510C49">
        <w:rPr>
          <w:sz w:val="28"/>
          <w:szCs w:val="28"/>
        </w:rPr>
        <w:t>, на 202</w:t>
      </w:r>
      <w:r w:rsidR="00582711" w:rsidRPr="00510C49">
        <w:rPr>
          <w:sz w:val="28"/>
          <w:szCs w:val="28"/>
        </w:rPr>
        <w:t>6</w:t>
      </w:r>
      <w:r w:rsidR="004D745A" w:rsidRPr="00510C49">
        <w:rPr>
          <w:sz w:val="28"/>
          <w:szCs w:val="28"/>
        </w:rPr>
        <w:t xml:space="preserve"> год в сумме </w:t>
      </w:r>
      <w:r w:rsidR="00CF2460" w:rsidRPr="00510C49">
        <w:rPr>
          <w:sz w:val="28"/>
          <w:szCs w:val="28"/>
        </w:rPr>
        <w:t>99 </w:t>
      </w:r>
      <w:r w:rsidR="00B466EF" w:rsidRPr="00510C49">
        <w:rPr>
          <w:sz w:val="28"/>
          <w:szCs w:val="28"/>
        </w:rPr>
        <w:t>510,8</w:t>
      </w:r>
      <w:r w:rsidR="00250D29" w:rsidRPr="00510C49">
        <w:rPr>
          <w:sz w:val="28"/>
          <w:szCs w:val="28"/>
        </w:rPr>
        <w:t> </w:t>
      </w:r>
      <w:r w:rsidR="004D745A" w:rsidRPr="00510C49">
        <w:rPr>
          <w:sz w:val="28"/>
          <w:szCs w:val="28"/>
        </w:rPr>
        <w:t>тыс.</w:t>
      </w:r>
      <w:r w:rsidR="00250D29" w:rsidRPr="00510C49">
        <w:rPr>
          <w:sz w:val="28"/>
          <w:szCs w:val="28"/>
        </w:rPr>
        <w:t> </w:t>
      </w:r>
      <w:r w:rsidR="009A4160" w:rsidRPr="00510C49">
        <w:rPr>
          <w:sz w:val="28"/>
          <w:szCs w:val="28"/>
        </w:rPr>
        <w:t>рублей</w:t>
      </w:r>
      <w:r w:rsidR="007854A3" w:rsidRPr="00510C49">
        <w:rPr>
          <w:sz w:val="28"/>
          <w:szCs w:val="28"/>
        </w:rPr>
        <w:t xml:space="preserve"> </w:t>
      </w:r>
      <w:r w:rsidR="004D745A" w:rsidRPr="00510C49">
        <w:rPr>
          <w:sz w:val="28"/>
          <w:szCs w:val="28"/>
        </w:rPr>
        <w:t>и на 202</w:t>
      </w:r>
      <w:r w:rsidR="00582711" w:rsidRPr="00510C49">
        <w:rPr>
          <w:sz w:val="28"/>
          <w:szCs w:val="28"/>
        </w:rPr>
        <w:t>7</w:t>
      </w:r>
      <w:r w:rsidR="004D745A" w:rsidRPr="00510C49">
        <w:rPr>
          <w:sz w:val="28"/>
          <w:szCs w:val="28"/>
        </w:rPr>
        <w:t xml:space="preserve"> год в сумме </w:t>
      </w:r>
      <w:r w:rsidR="00827795" w:rsidRPr="00510C49">
        <w:rPr>
          <w:sz w:val="28"/>
          <w:szCs w:val="28"/>
        </w:rPr>
        <w:t>9</w:t>
      </w:r>
      <w:r w:rsidR="00CF2460" w:rsidRPr="00510C49">
        <w:rPr>
          <w:sz w:val="28"/>
          <w:szCs w:val="28"/>
        </w:rPr>
        <w:t>9 </w:t>
      </w:r>
      <w:r w:rsidR="00B466EF" w:rsidRPr="00510C49">
        <w:rPr>
          <w:sz w:val="28"/>
          <w:szCs w:val="28"/>
        </w:rPr>
        <w:t>522,8</w:t>
      </w:r>
      <w:r w:rsidR="00250D29" w:rsidRPr="00510C49">
        <w:rPr>
          <w:sz w:val="28"/>
          <w:szCs w:val="28"/>
        </w:rPr>
        <w:t> </w:t>
      </w:r>
      <w:r w:rsidR="004D745A" w:rsidRPr="00510C49">
        <w:rPr>
          <w:sz w:val="28"/>
          <w:szCs w:val="28"/>
        </w:rPr>
        <w:t>тыс.</w:t>
      </w:r>
      <w:r w:rsidR="00250D29" w:rsidRPr="00510C49">
        <w:rPr>
          <w:sz w:val="28"/>
          <w:szCs w:val="28"/>
        </w:rPr>
        <w:t> </w:t>
      </w:r>
      <w:r w:rsidR="004D745A" w:rsidRPr="00510C49">
        <w:rPr>
          <w:sz w:val="28"/>
          <w:szCs w:val="28"/>
        </w:rPr>
        <w:t>рублей.</w:t>
      </w:r>
    </w:p>
    <w:p w:rsidR="000968F5" w:rsidRPr="00510C49" w:rsidRDefault="002159BB" w:rsidP="000968F5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3. В ходе исполнения бюджета города общий объем бюджетных ассигнований на исполнение публичных нормативных обязательств уточняется с учетом средств, поступивших из других бюджетов на эти цели сверх сумм, предусмотренных пунктом 2 данной статьи.</w:t>
      </w:r>
    </w:p>
    <w:p w:rsidR="002159BB" w:rsidRPr="00510C49" w:rsidRDefault="00496926" w:rsidP="006974AE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4. </w:t>
      </w:r>
      <w:r w:rsidR="002159BB" w:rsidRPr="00510C49">
        <w:rPr>
          <w:sz w:val="28"/>
          <w:szCs w:val="28"/>
        </w:rPr>
        <w:t xml:space="preserve">Утвердить общий объем бюджетных ассигнований муниципального дорожного фонда </w:t>
      </w:r>
      <w:r w:rsidR="004D745A" w:rsidRPr="00510C49">
        <w:rPr>
          <w:sz w:val="28"/>
          <w:szCs w:val="28"/>
        </w:rPr>
        <w:t>на 202</w:t>
      </w:r>
      <w:r w:rsidR="003C1E15" w:rsidRPr="00510C49">
        <w:rPr>
          <w:sz w:val="28"/>
          <w:szCs w:val="28"/>
        </w:rPr>
        <w:t>5</w:t>
      </w:r>
      <w:r w:rsidR="004D745A" w:rsidRPr="00510C49">
        <w:rPr>
          <w:sz w:val="28"/>
          <w:szCs w:val="28"/>
        </w:rPr>
        <w:t xml:space="preserve"> год </w:t>
      </w:r>
      <w:r w:rsidR="002159BB" w:rsidRPr="00510C49">
        <w:rPr>
          <w:sz w:val="28"/>
          <w:szCs w:val="28"/>
        </w:rPr>
        <w:t xml:space="preserve">в сумме </w:t>
      </w:r>
      <w:r w:rsidR="00D85FB9" w:rsidRPr="00510C49">
        <w:rPr>
          <w:sz w:val="28"/>
          <w:szCs w:val="28"/>
        </w:rPr>
        <w:t>272 842,8</w:t>
      </w:r>
      <w:r w:rsidR="002159BB" w:rsidRPr="00510C49">
        <w:rPr>
          <w:sz w:val="28"/>
          <w:szCs w:val="28"/>
        </w:rPr>
        <w:t xml:space="preserve"> </w:t>
      </w:r>
      <w:r w:rsidR="00C01D94" w:rsidRPr="00510C49">
        <w:rPr>
          <w:sz w:val="28"/>
          <w:szCs w:val="28"/>
        </w:rPr>
        <w:t>тыс. рублей</w:t>
      </w:r>
      <w:r w:rsidR="004D745A" w:rsidRPr="00510C49">
        <w:rPr>
          <w:sz w:val="28"/>
          <w:szCs w:val="28"/>
        </w:rPr>
        <w:t>, на 202</w:t>
      </w:r>
      <w:r w:rsidR="003C1E15" w:rsidRPr="00510C49">
        <w:rPr>
          <w:sz w:val="28"/>
          <w:szCs w:val="28"/>
        </w:rPr>
        <w:t>6</w:t>
      </w:r>
      <w:r w:rsidR="004D745A" w:rsidRPr="00510C49">
        <w:rPr>
          <w:sz w:val="28"/>
          <w:szCs w:val="28"/>
        </w:rPr>
        <w:t xml:space="preserve"> год в сумме </w:t>
      </w:r>
      <w:r w:rsidR="003C1E15" w:rsidRPr="00510C49">
        <w:rPr>
          <w:sz w:val="28"/>
          <w:szCs w:val="28"/>
        </w:rPr>
        <w:t xml:space="preserve">137 240,2 </w:t>
      </w:r>
      <w:r w:rsidR="004D745A" w:rsidRPr="00510C49">
        <w:rPr>
          <w:sz w:val="28"/>
          <w:szCs w:val="28"/>
        </w:rPr>
        <w:t>тыс.</w:t>
      </w:r>
      <w:r w:rsidR="00D30429" w:rsidRPr="00510C49">
        <w:rPr>
          <w:sz w:val="28"/>
          <w:szCs w:val="28"/>
        </w:rPr>
        <w:t> </w:t>
      </w:r>
      <w:r w:rsidR="004D745A" w:rsidRPr="00510C49">
        <w:rPr>
          <w:sz w:val="28"/>
          <w:szCs w:val="28"/>
        </w:rPr>
        <w:t>рублей и на 202</w:t>
      </w:r>
      <w:r w:rsidR="003C1E15" w:rsidRPr="00510C49">
        <w:rPr>
          <w:sz w:val="28"/>
          <w:szCs w:val="28"/>
        </w:rPr>
        <w:t>7</w:t>
      </w:r>
      <w:r w:rsidR="004D745A" w:rsidRPr="00510C49">
        <w:rPr>
          <w:sz w:val="28"/>
          <w:szCs w:val="28"/>
        </w:rPr>
        <w:t xml:space="preserve"> год в сумме </w:t>
      </w:r>
      <w:r w:rsidR="003C1E15" w:rsidRPr="00510C49">
        <w:rPr>
          <w:sz w:val="28"/>
          <w:szCs w:val="28"/>
        </w:rPr>
        <w:t>162 384,0</w:t>
      </w:r>
      <w:r w:rsidR="004D745A" w:rsidRPr="00510C49">
        <w:rPr>
          <w:sz w:val="28"/>
          <w:szCs w:val="28"/>
        </w:rPr>
        <w:t xml:space="preserve"> тыс.</w:t>
      </w:r>
      <w:r w:rsidR="00D30429" w:rsidRPr="00510C49">
        <w:rPr>
          <w:sz w:val="28"/>
          <w:szCs w:val="28"/>
        </w:rPr>
        <w:t> </w:t>
      </w:r>
      <w:r w:rsidR="004D745A" w:rsidRPr="00510C49">
        <w:rPr>
          <w:sz w:val="28"/>
          <w:szCs w:val="28"/>
        </w:rPr>
        <w:t>рублей.</w:t>
      </w:r>
    </w:p>
    <w:p w:rsidR="00066E6C" w:rsidRPr="00510C49" w:rsidRDefault="00496926" w:rsidP="006974AE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5. </w:t>
      </w:r>
      <w:r w:rsidR="00E305E0" w:rsidRPr="00510C49">
        <w:rPr>
          <w:sz w:val="28"/>
          <w:szCs w:val="28"/>
        </w:rPr>
        <w:t>Установить объем бюджетных ассигнований резервного фонда Администрации города Рубцовска Алтайского края на 202</w:t>
      </w:r>
      <w:r w:rsidRPr="00510C49">
        <w:rPr>
          <w:sz w:val="28"/>
          <w:szCs w:val="28"/>
        </w:rPr>
        <w:t>5</w:t>
      </w:r>
      <w:r w:rsidR="00E305E0" w:rsidRPr="00510C49">
        <w:rPr>
          <w:sz w:val="28"/>
          <w:szCs w:val="28"/>
        </w:rPr>
        <w:t xml:space="preserve"> год в сумме </w:t>
      </w:r>
      <w:r w:rsidR="00827795" w:rsidRPr="00510C49">
        <w:rPr>
          <w:sz w:val="28"/>
          <w:szCs w:val="28"/>
        </w:rPr>
        <w:t>10 000,0</w:t>
      </w:r>
      <w:r w:rsidR="00E305E0" w:rsidRPr="00510C49">
        <w:rPr>
          <w:sz w:val="28"/>
          <w:szCs w:val="28"/>
        </w:rPr>
        <w:t xml:space="preserve"> тыс. рублей, на 202</w:t>
      </w:r>
      <w:r w:rsidRPr="00510C49">
        <w:rPr>
          <w:sz w:val="28"/>
          <w:szCs w:val="28"/>
        </w:rPr>
        <w:t>6</w:t>
      </w:r>
      <w:r w:rsidR="00E305E0" w:rsidRPr="00510C49">
        <w:rPr>
          <w:sz w:val="28"/>
          <w:szCs w:val="28"/>
        </w:rPr>
        <w:t xml:space="preserve"> год в сумме </w:t>
      </w:r>
      <w:r w:rsidR="00C233BA" w:rsidRPr="00510C49">
        <w:rPr>
          <w:sz w:val="28"/>
          <w:szCs w:val="28"/>
        </w:rPr>
        <w:t>5</w:t>
      </w:r>
      <w:r w:rsidRPr="00510C49">
        <w:rPr>
          <w:sz w:val="28"/>
          <w:szCs w:val="28"/>
        </w:rPr>
        <w:t> </w:t>
      </w:r>
      <w:r w:rsidR="00C233BA" w:rsidRPr="00510C49">
        <w:rPr>
          <w:sz w:val="28"/>
          <w:szCs w:val="28"/>
        </w:rPr>
        <w:t>000</w:t>
      </w:r>
      <w:r w:rsidR="00827795" w:rsidRPr="00510C49">
        <w:rPr>
          <w:sz w:val="28"/>
          <w:szCs w:val="28"/>
        </w:rPr>
        <w:t>,0</w:t>
      </w:r>
      <w:r w:rsidR="00E305E0" w:rsidRPr="00510C49">
        <w:rPr>
          <w:sz w:val="28"/>
          <w:szCs w:val="28"/>
        </w:rPr>
        <w:t xml:space="preserve"> тыс. рублей и на 202</w:t>
      </w:r>
      <w:r w:rsidRPr="00510C49">
        <w:rPr>
          <w:sz w:val="28"/>
          <w:szCs w:val="28"/>
        </w:rPr>
        <w:t>7</w:t>
      </w:r>
      <w:r w:rsidR="00E305E0" w:rsidRPr="00510C49">
        <w:rPr>
          <w:sz w:val="28"/>
          <w:szCs w:val="28"/>
        </w:rPr>
        <w:t xml:space="preserve"> год в сумме </w:t>
      </w:r>
      <w:r w:rsidR="00C233BA" w:rsidRPr="00510C49">
        <w:rPr>
          <w:sz w:val="28"/>
          <w:szCs w:val="28"/>
        </w:rPr>
        <w:t>5</w:t>
      </w:r>
      <w:r w:rsidRPr="00510C49">
        <w:rPr>
          <w:sz w:val="28"/>
          <w:szCs w:val="28"/>
        </w:rPr>
        <w:t> </w:t>
      </w:r>
      <w:r w:rsidR="00C233BA" w:rsidRPr="00510C49">
        <w:rPr>
          <w:sz w:val="28"/>
          <w:szCs w:val="28"/>
        </w:rPr>
        <w:t>000</w:t>
      </w:r>
      <w:r w:rsidR="007C16FF" w:rsidRPr="00510C49">
        <w:rPr>
          <w:sz w:val="28"/>
          <w:szCs w:val="28"/>
        </w:rPr>
        <w:t>,0</w:t>
      </w:r>
      <w:r w:rsidR="00E305E0" w:rsidRPr="00510C49">
        <w:rPr>
          <w:sz w:val="28"/>
          <w:szCs w:val="28"/>
        </w:rPr>
        <w:t xml:space="preserve"> тыс. рублей.</w:t>
      </w:r>
    </w:p>
    <w:p w:rsidR="00E305E0" w:rsidRPr="00510C49" w:rsidRDefault="00E305E0" w:rsidP="006974AE">
      <w:pPr>
        <w:ind w:firstLine="709"/>
        <w:jc w:val="both"/>
        <w:rPr>
          <w:sz w:val="28"/>
          <w:szCs w:val="28"/>
        </w:rPr>
      </w:pPr>
    </w:p>
    <w:p w:rsidR="002159BB" w:rsidRPr="00510C49" w:rsidRDefault="002159BB" w:rsidP="008E04A4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66E6C" w:rsidRPr="00510C49">
        <w:rPr>
          <w:rFonts w:ascii="Times New Roman" w:hAnsi="Times New Roman" w:cs="Times New Roman"/>
          <w:b/>
          <w:sz w:val="28"/>
          <w:szCs w:val="28"/>
        </w:rPr>
        <w:t>4</w:t>
      </w:r>
      <w:r w:rsidRPr="00510C49">
        <w:rPr>
          <w:rFonts w:ascii="Times New Roman" w:hAnsi="Times New Roman" w:cs="Times New Roman"/>
          <w:b/>
          <w:sz w:val="28"/>
          <w:szCs w:val="28"/>
        </w:rPr>
        <w:t>.</w:t>
      </w:r>
      <w:r w:rsidR="001A07F0" w:rsidRPr="00510C49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510C49">
        <w:rPr>
          <w:rStyle w:val="a5"/>
          <w:rFonts w:ascii="Times New Roman" w:hAnsi="Times New Roman" w:cs="Times New Roman"/>
          <w:sz w:val="28"/>
          <w:szCs w:val="28"/>
        </w:rPr>
        <w:t>Особенности исполнения бюджета города</w:t>
      </w:r>
    </w:p>
    <w:p w:rsidR="002B6581" w:rsidRPr="00510C49" w:rsidRDefault="002B6581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159BB" w:rsidRPr="00510C49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10C49">
        <w:rPr>
          <w:rFonts w:ascii="Times New Roman" w:hAnsi="Times New Roman"/>
          <w:sz w:val="28"/>
          <w:szCs w:val="28"/>
        </w:rPr>
        <w:t>1. </w:t>
      </w:r>
      <w:r w:rsidR="002159BB" w:rsidRPr="00510C49">
        <w:rPr>
          <w:rFonts w:ascii="Times New Roman" w:hAnsi="Times New Roman"/>
          <w:sz w:val="28"/>
          <w:szCs w:val="28"/>
        </w:rPr>
        <w:t>Размер финансирования и объем поступлени</w:t>
      </w:r>
      <w:r w:rsidR="00B91090" w:rsidRPr="00510C49">
        <w:rPr>
          <w:rFonts w:ascii="Times New Roman" w:hAnsi="Times New Roman"/>
          <w:sz w:val="28"/>
          <w:szCs w:val="28"/>
        </w:rPr>
        <w:t>й</w:t>
      </w:r>
      <w:r w:rsidR="002159BB" w:rsidRPr="00510C49">
        <w:rPr>
          <w:rFonts w:ascii="Times New Roman" w:hAnsi="Times New Roman"/>
          <w:sz w:val="28"/>
          <w:szCs w:val="28"/>
        </w:rPr>
        <w:t xml:space="preserve"> доходов в абсолютной сумме явля</w:t>
      </w:r>
      <w:r w:rsidR="00B91090" w:rsidRPr="00510C49">
        <w:rPr>
          <w:rFonts w:ascii="Times New Roman" w:hAnsi="Times New Roman"/>
          <w:sz w:val="28"/>
          <w:szCs w:val="28"/>
        </w:rPr>
        <w:t>ю</w:t>
      </w:r>
      <w:r w:rsidR="002159BB" w:rsidRPr="00510C49">
        <w:rPr>
          <w:rFonts w:ascii="Times New Roman" w:hAnsi="Times New Roman"/>
          <w:sz w:val="28"/>
          <w:szCs w:val="28"/>
        </w:rPr>
        <w:t>тся прогнозным</w:t>
      </w:r>
      <w:r w:rsidR="00B91090" w:rsidRPr="00510C49">
        <w:rPr>
          <w:rFonts w:ascii="Times New Roman" w:hAnsi="Times New Roman"/>
          <w:sz w:val="28"/>
          <w:szCs w:val="28"/>
        </w:rPr>
        <w:t>и. Размер финансирования з</w:t>
      </w:r>
      <w:r w:rsidR="002159BB" w:rsidRPr="00510C49">
        <w:rPr>
          <w:rFonts w:ascii="Times New Roman" w:hAnsi="Times New Roman"/>
          <w:sz w:val="28"/>
          <w:szCs w:val="28"/>
        </w:rPr>
        <w:t>ависит от поступления денежных сре</w:t>
      </w:r>
      <w:proofErr w:type="gramStart"/>
      <w:r w:rsidR="002159BB" w:rsidRPr="00510C49">
        <w:rPr>
          <w:rFonts w:ascii="Times New Roman" w:hAnsi="Times New Roman"/>
          <w:sz w:val="28"/>
          <w:szCs w:val="28"/>
        </w:rPr>
        <w:t>дств в б</w:t>
      </w:r>
      <w:proofErr w:type="gramEnd"/>
      <w:r w:rsidR="002159BB" w:rsidRPr="00510C49">
        <w:rPr>
          <w:rFonts w:ascii="Times New Roman" w:hAnsi="Times New Roman"/>
          <w:sz w:val="28"/>
          <w:szCs w:val="28"/>
        </w:rPr>
        <w:t>юджет города.</w:t>
      </w:r>
    </w:p>
    <w:p w:rsidR="004D1BDD" w:rsidRPr="00510C49" w:rsidRDefault="00D2764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10C49">
        <w:rPr>
          <w:rFonts w:ascii="Times New Roman" w:hAnsi="Times New Roman"/>
          <w:sz w:val="28"/>
          <w:szCs w:val="28"/>
        </w:rPr>
        <w:t>2</w:t>
      </w:r>
      <w:r w:rsidR="00666384" w:rsidRPr="00510C49">
        <w:rPr>
          <w:rFonts w:ascii="Times New Roman" w:hAnsi="Times New Roman"/>
          <w:sz w:val="28"/>
          <w:szCs w:val="28"/>
        </w:rPr>
        <w:t>. </w:t>
      </w:r>
      <w:r w:rsidR="00B42A4A" w:rsidRPr="00510C49">
        <w:rPr>
          <w:rFonts w:ascii="Times New Roman" w:hAnsi="Times New Roman"/>
          <w:sz w:val="28"/>
          <w:szCs w:val="28"/>
        </w:rPr>
        <w:t>Установит</w:t>
      </w:r>
      <w:r w:rsidR="00C82E60" w:rsidRPr="00510C49">
        <w:rPr>
          <w:rFonts w:ascii="Times New Roman" w:hAnsi="Times New Roman"/>
          <w:sz w:val="28"/>
          <w:szCs w:val="28"/>
        </w:rPr>
        <w:t>ь</w:t>
      </w:r>
      <w:r w:rsidR="00B42A4A" w:rsidRPr="00510C49">
        <w:rPr>
          <w:rFonts w:ascii="Times New Roman" w:hAnsi="Times New Roman"/>
          <w:sz w:val="28"/>
          <w:szCs w:val="28"/>
        </w:rPr>
        <w:t xml:space="preserve">, что </w:t>
      </w:r>
      <w:r w:rsidR="007F0EFC" w:rsidRPr="00510C49">
        <w:rPr>
          <w:rFonts w:ascii="Times New Roman" w:hAnsi="Times New Roman"/>
          <w:sz w:val="28"/>
          <w:szCs w:val="28"/>
        </w:rPr>
        <w:t>внесение изменений в сводную бюджетную роспись без внесения изменений в настоящее Решение осуществляется в соотве</w:t>
      </w:r>
      <w:r w:rsidR="004D1BDD" w:rsidRPr="00510C49">
        <w:rPr>
          <w:rFonts w:ascii="Times New Roman" w:hAnsi="Times New Roman"/>
          <w:sz w:val="28"/>
          <w:szCs w:val="28"/>
        </w:rPr>
        <w:t>т</w:t>
      </w:r>
      <w:r w:rsidR="007F0EFC" w:rsidRPr="00510C49">
        <w:rPr>
          <w:rFonts w:ascii="Times New Roman" w:hAnsi="Times New Roman"/>
          <w:sz w:val="28"/>
          <w:szCs w:val="28"/>
        </w:rPr>
        <w:t xml:space="preserve">ствии с решениями </w:t>
      </w:r>
      <w:r w:rsidR="004D1BDD" w:rsidRPr="00510C49">
        <w:rPr>
          <w:rFonts w:ascii="Times New Roman" w:hAnsi="Times New Roman"/>
          <w:sz w:val="28"/>
          <w:szCs w:val="28"/>
        </w:rPr>
        <w:t xml:space="preserve">руководителя финансового </w:t>
      </w:r>
      <w:r w:rsidR="007F43DA" w:rsidRPr="00510C49">
        <w:rPr>
          <w:rFonts w:ascii="Times New Roman" w:hAnsi="Times New Roman"/>
          <w:sz w:val="28"/>
          <w:szCs w:val="28"/>
        </w:rPr>
        <w:t xml:space="preserve">органа </w:t>
      </w:r>
      <w:r w:rsidR="004D1BDD" w:rsidRPr="00510C49">
        <w:rPr>
          <w:rFonts w:ascii="Times New Roman" w:hAnsi="Times New Roman"/>
          <w:sz w:val="28"/>
          <w:szCs w:val="28"/>
        </w:rPr>
        <w:t xml:space="preserve">по основаниям, </w:t>
      </w:r>
      <w:r w:rsidR="004D1BDD" w:rsidRPr="00510C49">
        <w:rPr>
          <w:rFonts w:ascii="Times New Roman" w:hAnsi="Times New Roman"/>
          <w:sz w:val="28"/>
          <w:szCs w:val="28"/>
        </w:rPr>
        <w:lastRenderedPageBreak/>
        <w:t>предусмотренным пунктом 3 статьи 217 Бюджетного кодекса Российской Федерации, и следующим основаниям:</w:t>
      </w:r>
    </w:p>
    <w:p w:rsidR="002159BB" w:rsidRPr="00510C49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10C49">
        <w:rPr>
          <w:rFonts w:eastAsia="Calibri"/>
          <w:bCs/>
          <w:sz w:val="28"/>
          <w:szCs w:val="28"/>
        </w:rPr>
        <w:t>1</w:t>
      </w:r>
      <w:r w:rsidR="002159BB" w:rsidRPr="00510C49">
        <w:rPr>
          <w:rFonts w:eastAsia="Calibri"/>
          <w:bCs/>
          <w:sz w:val="28"/>
          <w:szCs w:val="28"/>
        </w:rPr>
        <w:t>)</w:t>
      </w:r>
      <w:r w:rsidR="00EB4AC3" w:rsidRPr="00510C49">
        <w:rPr>
          <w:rFonts w:eastAsia="Calibri"/>
          <w:bCs/>
          <w:sz w:val="28"/>
          <w:szCs w:val="28"/>
        </w:rPr>
        <w:t> </w:t>
      </w:r>
      <w:r w:rsidR="002159BB" w:rsidRPr="00510C49">
        <w:rPr>
          <w:rFonts w:eastAsia="Calibri"/>
          <w:bCs/>
          <w:sz w:val="28"/>
          <w:szCs w:val="28"/>
        </w:rPr>
        <w:t xml:space="preserve">в случае перераспределения бюджетных ассигнований между главными распорядителями бюджетных средств, в том числе связанного с изменением структуры органов местного самоуправления, функций и полномочий главных распорядителей, </w:t>
      </w:r>
      <w:r w:rsidR="00D22BC2" w:rsidRPr="00510C49">
        <w:rPr>
          <w:rFonts w:ascii="Calibri" w:eastAsia="Calibri" w:hAnsi="Calibri"/>
          <w:bCs/>
          <w:sz w:val="28"/>
          <w:szCs w:val="28"/>
        </w:rPr>
        <w:t>–</w:t>
      </w:r>
      <w:r w:rsidR="002159BB" w:rsidRPr="00510C49">
        <w:rPr>
          <w:rFonts w:eastAsia="Calibri"/>
          <w:bCs/>
          <w:sz w:val="28"/>
          <w:szCs w:val="28"/>
        </w:rPr>
        <w:t xml:space="preserve"> в пределах объема бюджетных ассигнований;</w:t>
      </w:r>
    </w:p>
    <w:p w:rsidR="002159BB" w:rsidRPr="00510C49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10C49">
        <w:rPr>
          <w:rFonts w:eastAsia="Calibri"/>
          <w:bCs/>
          <w:sz w:val="28"/>
          <w:szCs w:val="28"/>
        </w:rPr>
        <w:t>2</w:t>
      </w:r>
      <w:r w:rsidR="002159BB" w:rsidRPr="00510C49">
        <w:rPr>
          <w:rFonts w:eastAsia="Calibri"/>
          <w:bCs/>
          <w:sz w:val="28"/>
          <w:szCs w:val="28"/>
        </w:rPr>
        <w:t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(выполнение работ)</w:t>
      </w:r>
      <w:r w:rsidR="000968F5" w:rsidRPr="00510C49">
        <w:rPr>
          <w:rFonts w:eastAsia="Calibri"/>
          <w:bCs/>
          <w:sz w:val="28"/>
          <w:szCs w:val="28"/>
        </w:rPr>
        <w:t xml:space="preserve"> </w:t>
      </w:r>
      <w:r w:rsidR="00D22BC2" w:rsidRPr="006701F7">
        <w:rPr>
          <w:rFonts w:eastAsia="Calibri"/>
          <w:bCs/>
          <w:sz w:val="28"/>
          <w:szCs w:val="28"/>
        </w:rPr>
        <w:t>–</w:t>
      </w:r>
      <w:r w:rsidR="002159BB" w:rsidRPr="006701F7">
        <w:rPr>
          <w:rFonts w:eastAsia="Calibri"/>
          <w:bCs/>
          <w:sz w:val="28"/>
          <w:szCs w:val="28"/>
        </w:rPr>
        <w:t xml:space="preserve"> </w:t>
      </w:r>
      <w:r w:rsidR="002159BB" w:rsidRPr="00510C49">
        <w:rPr>
          <w:rFonts w:eastAsia="Calibri"/>
          <w:bCs/>
          <w:sz w:val="28"/>
          <w:szCs w:val="28"/>
        </w:rPr>
        <w:t>в пределах общего объема бюджетных ассигнований, предусмотренных главному распорядителю бюджетных сре</w:t>
      </w:r>
      <w:proofErr w:type="gramStart"/>
      <w:r w:rsidR="002159BB" w:rsidRPr="00510C49">
        <w:rPr>
          <w:rFonts w:eastAsia="Calibri"/>
          <w:bCs/>
          <w:sz w:val="28"/>
          <w:szCs w:val="28"/>
        </w:rPr>
        <w:t>дств в т</w:t>
      </w:r>
      <w:proofErr w:type="gramEnd"/>
      <w:r w:rsidR="002159BB" w:rsidRPr="00510C49">
        <w:rPr>
          <w:rFonts w:eastAsia="Calibri"/>
          <w:bCs/>
          <w:sz w:val="28"/>
          <w:szCs w:val="28"/>
        </w:rPr>
        <w:t>екущем финансовом году на оказание муниципальных услуг (выполнение работ);</w:t>
      </w:r>
    </w:p>
    <w:p w:rsidR="002159BB" w:rsidRPr="00510C49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10C49">
        <w:rPr>
          <w:rFonts w:eastAsia="Calibri"/>
          <w:bCs/>
          <w:sz w:val="28"/>
          <w:szCs w:val="28"/>
        </w:rPr>
        <w:t>3</w:t>
      </w:r>
      <w:r w:rsidR="002159BB" w:rsidRPr="00510C49">
        <w:rPr>
          <w:rFonts w:eastAsia="Calibri"/>
          <w:bCs/>
          <w:sz w:val="28"/>
          <w:szCs w:val="28"/>
        </w:rPr>
        <w:t xml:space="preserve">) в случае перераспределения бюджетных ассигнований в связи с внесением изменений в муниципальные программы муниципального образования </w:t>
      </w:r>
      <w:r w:rsidR="00182BCF">
        <w:rPr>
          <w:sz w:val="28"/>
          <w:szCs w:val="28"/>
        </w:rPr>
        <w:t xml:space="preserve">городской округ </w:t>
      </w:r>
      <w:r w:rsidR="00182BCF" w:rsidRPr="002B2C53">
        <w:rPr>
          <w:sz w:val="28"/>
          <w:szCs w:val="28"/>
        </w:rPr>
        <w:t>город Рубцовск Алтайского края</w:t>
      </w:r>
      <w:r w:rsidR="00182BCF" w:rsidRPr="00510C49">
        <w:rPr>
          <w:rFonts w:eastAsia="Calibri"/>
          <w:bCs/>
          <w:sz w:val="28"/>
          <w:szCs w:val="28"/>
        </w:rPr>
        <w:t xml:space="preserve"> </w:t>
      </w:r>
      <w:r w:rsidR="00D22BC2" w:rsidRPr="00510C49">
        <w:rPr>
          <w:rFonts w:eastAsia="Calibri"/>
          <w:bCs/>
          <w:sz w:val="28"/>
          <w:szCs w:val="28"/>
        </w:rPr>
        <w:t>–</w:t>
      </w:r>
      <w:r w:rsidR="002159BB" w:rsidRPr="00510C49">
        <w:rPr>
          <w:rFonts w:eastAsia="Calibri"/>
          <w:bCs/>
          <w:sz w:val="28"/>
          <w:szCs w:val="28"/>
        </w:rPr>
        <w:t xml:space="preserve"> в пределах объема бюджетных ассигнований на реализацию муниципальных программ муниципального образования </w:t>
      </w:r>
      <w:r w:rsidR="00182BCF">
        <w:rPr>
          <w:sz w:val="28"/>
          <w:szCs w:val="28"/>
        </w:rPr>
        <w:t xml:space="preserve">городской округ </w:t>
      </w:r>
      <w:r w:rsidR="00182BCF" w:rsidRPr="002B2C53">
        <w:rPr>
          <w:sz w:val="28"/>
          <w:szCs w:val="28"/>
        </w:rPr>
        <w:t>город Рубцовск Алтайского края</w:t>
      </w:r>
      <w:r w:rsidR="002159BB" w:rsidRPr="00510C49">
        <w:rPr>
          <w:rFonts w:eastAsia="Calibri"/>
          <w:bCs/>
          <w:sz w:val="28"/>
          <w:szCs w:val="28"/>
        </w:rPr>
        <w:t>;</w:t>
      </w:r>
    </w:p>
    <w:p w:rsidR="002159BB" w:rsidRPr="00510C49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10C49">
        <w:rPr>
          <w:rFonts w:eastAsia="Calibri"/>
          <w:bCs/>
          <w:sz w:val="28"/>
          <w:szCs w:val="28"/>
        </w:rPr>
        <w:t>4</w:t>
      </w:r>
      <w:r w:rsidR="00EB4AC3" w:rsidRPr="00510C49">
        <w:rPr>
          <w:rFonts w:eastAsia="Calibri"/>
          <w:bCs/>
          <w:sz w:val="28"/>
          <w:szCs w:val="28"/>
        </w:rPr>
        <w:t>) </w:t>
      </w:r>
      <w:r w:rsidR="002159BB" w:rsidRPr="00510C49">
        <w:rPr>
          <w:rFonts w:eastAsia="Calibri"/>
          <w:bCs/>
          <w:sz w:val="28"/>
          <w:szCs w:val="28"/>
        </w:rPr>
        <w:t xml:space="preserve">в случае осуществления выплат, сокращающих долговые обязательства муниципального образования </w:t>
      </w:r>
      <w:r w:rsidR="00182BCF">
        <w:rPr>
          <w:sz w:val="28"/>
          <w:szCs w:val="28"/>
        </w:rPr>
        <w:t xml:space="preserve">городской округ </w:t>
      </w:r>
      <w:r w:rsidR="00182BCF" w:rsidRPr="002B2C53">
        <w:rPr>
          <w:sz w:val="28"/>
          <w:szCs w:val="28"/>
        </w:rPr>
        <w:t>город Рубцовск Алтайского края</w:t>
      </w:r>
      <w:r w:rsidR="00182BCF" w:rsidRPr="00510C49">
        <w:rPr>
          <w:rFonts w:eastAsia="Calibri"/>
          <w:bCs/>
          <w:sz w:val="28"/>
          <w:szCs w:val="28"/>
        </w:rPr>
        <w:t xml:space="preserve"> </w:t>
      </w:r>
      <w:r w:rsidR="002159BB" w:rsidRPr="00510C49">
        <w:rPr>
          <w:rFonts w:eastAsia="Calibri"/>
          <w:bCs/>
          <w:sz w:val="28"/>
          <w:szCs w:val="28"/>
        </w:rPr>
        <w:t xml:space="preserve">в соответствии со </w:t>
      </w:r>
      <w:hyperlink r:id="rId10" w:history="1">
        <w:r w:rsidR="002159BB" w:rsidRPr="00510C49">
          <w:rPr>
            <w:rFonts w:eastAsia="Calibri"/>
            <w:bCs/>
            <w:sz w:val="28"/>
            <w:szCs w:val="28"/>
          </w:rPr>
          <w:t>статьей 96</w:t>
        </w:r>
      </w:hyperlink>
      <w:r w:rsidR="002159BB" w:rsidRPr="00510C49">
        <w:rPr>
          <w:rFonts w:eastAsia="Calibri"/>
          <w:bCs/>
          <w:sz w:val="28"/>
          <w:szCs w:val="28"/>
        </w:rPr>
        <w:t xml:space="preserve"> Бюджетного кодекса Российской Федерации;</w:t>
      </w:r>
    </w:p>
    <w:p w:rsidR="002159BB" w:rsidRPr="00510C49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10C49">
        <w:rPr>
          <w:rFonts w:eastAsia="Calibri"/>
          <w:bCs/>
          <w:sz w:val="28"/>
          <w:szCs w:val="28"/>
        </w:rPr>
        <w:t>5</w:t>
      </w:r>
      <w:r w:rsidR="00EB4AC3" w:rsidRPr="00510C49">
        <w:rPr>
          <w:rFonts w:eastAsia="Calibri"/>
          <w:bCs/>
          <w:sz w:val="28"/>
          <w:szCs w:val="28"/>
        </w:rPr>
        <w:t>) </w:t>
      </w:r>
      <w:r w:rsidR="002159BB" w:rsidRPr="00510C49">
        <w:rPr>
          <w:rFonts w:eastAsia="Calibri"/>
          <w:bCs/>
          <w:sz w:val="28"/>
          <w:szCs w:val="28"/>
        </w:rPr>
        <w:t>в случае перераспределения бюджетных ассигнований на выполнение обязательств по финансированию мероприятий, осуществляемых с участием сре</w:t>
      </w:r>
      <w:proofErr w:type="gramStart"/>
      <w:r w:rsidR="002159BB" w:rsidRPr="00510C49">
        <w:rPr>
          <w:rFonts w:eastAsia="Calibri"/>
          <w:bCs/>
          <w:sz w:val="28"/>
          <w:szCs w:val="28"/>
        </w:rPr>
        <w:t>дств кр</w:t>
      </w:r>
      <w:proofErr w:type="gramEnd"/>
      <w:r w:rsidR="002159BB" w:rsidRPr="00510C49">
        <w:rPr>
          <w:rFonts w:eastAsia="Calibri"/>
          <w:bCs/>
          <w:sz w:val="28"/>
          <w:szCs w:val="28"/>
        </w:rPr>
        <w:t>аевого и федерального бюджетов</w:t>
      </w:r>
      <w:r w:rsidR="007B3351" w:rsidRPr="00510C49">
        <w:rPr>
          <w:rFonts w:eastAsia="Calibri"/>
          <w:bCs/>
          <w:sz w:val="28"/>
          <w:szCs w:val="28"/>
        </w:rPr>
        <w:t xml:space="preserve">, при условии принятия </w:t>
      </w:r>
      <w:r w:rsidR="00AF3262" w:rsidRPr="00510C49">
        <w:rPr>
          <w:rFonts w:eastAsia="Calibri"/>
          <w:bCs/>
          <w:sz w:val="28"/>
          <w:szCs w:val="28"/>
        </w:rPr>
        <w:t>краевыми органами власти соответствующих решений в части реализации федеральных программ, в том числе федеральных и региональных проектов, входящих в состав н</w:t>
      </w:r>
      <w:r w:rsidR="00474183" w:rsidRPr="00510C49">
        <w:rPr>
          <w:rFonts w:eastAsia="Calibri"/>
          <w:bCs/>
          <w:sz w:val="28"/>
          <w:szCs w:val="28"/>
        </w:rPr>
        <w:t>ациональных проектов (программ).</w:t>
      </w:r>
    </w:p>
    <w:p w:rsidR="00A317FA" w:rsidRPr="00510C49" w:rsidRDefault="00D27644" w:rsidP="00A317FA">
      <w:pPr>
        <w:ind w:firstLine="709"/>
        <w:jc w:val="both"/>
        <w:rPr>
          <w:sz w:val="28"/>
          <w:szCs w:val="28"/>
        </w:rPr>
      </w:pPr>
      <w:r w:rsidRPr="00510C49">
        <w:rPr>
          <w:rFonts w:eastAsia="Calibri"/>
          <w:bCs/>
          <w:sz w:val="28"/>
          <w:szCs w:val="28"/>
        </w:rPr>
        <w:t>3</w:t>
      </w:r>
      <w:r w:rsidR="00EB4AC3" w:rsidRPr="00510C49">
        <w:rPr>
          <w:rFonts w:eastAsia="Calibri"/>
          <w:bCs/>
          <w:sz w:val="28"/>
          <w:szCs w:val="28"/>
        </w:rPr>
        <w:t>. </w:t>
      </w:r>
      <w:proofErr w:type="gramStart"/>
      <w:r w:rsidR="00BC49BF" w:rsidRPr="00510C49">
        <w:rPr>
          <w:rFonts w:eastAsia="Calibri"/>
          <w:bCs/>
          <w:sz w:val="28"/>
          <w:szCs w:val="28"/>
        </w:rPr>
        <w:t>П</w:t>
      </w:r>
      <w:r w:rsidR="00A317FA" w:rsidRPr="00510C49">
        <w:rPr>
          <w:sz w:val="28"/>
          <w:szCs w:val="28"/>
        </w:rPr>
        <w:t xml:space="preserve">ри принятии и в случае изменения адресной инвестиционной программы муниципального образования </w:t>
      </w:r>
      <w:r w:rsidR="00182BCF">
        <w:rPr>
          <w:sz w:val="28"/>
          <w:szCs w:val="28"/>
        </w:rPr>
        <w:t xml:space="preserve">городской округ </w:t>
      </w:r>
      <w:r w:rsidR="00182BCF" w:rsidRPr="002B2C53">
        <w:rPr>
          <w:sz w:val="28"/>
          <w:szCs w:val="28"/>
        </w:rPr>
        <w:t>город Рубцовск Алтайского края</w:t>
      </w:r>
      <w:r w:rsidR="00A317FA" w:rsidRPr="00510C49">
        <w:rPr>
          <w:sz w:val="28"/>
          <w:szCs w:val="28"/>
        </w:rPr>
        <w:t xml:space="preserve"> комитет по финансам, налоговой и кредитной политике Администрации города Рубцовска Алтайского края вправе вносить изменения в </w:t>
      </w:r>
      <w:r w:rsidR="00A317FA" w:rsidRPr="00510C49">
        <w:rPr>
          <w:sz w:val="28"/>
        </w:rPr>
        <w:t xml:space="preserve">распределение бюджетных ассигнований, предусмотренных </w:t>
      </w:r>
      <w:r w:rsidR="00A317FA" w:rsidRPr="00510C49">
        <w:rPr>
          <w:sz w:val="28"/>
          <w:szCs w:val="28"/>
        </w:rPr>
        <w:t xml:space="preserve">приложениями </w:t>
      </w:r>
      <w:r w:rsidR="008E522F" w:rsidRPr="00510C49">
        <w:rPr>
          <w:sz w:val="28"/>
          <w:szCs w:val="28"/>
        </w:rPr>
        <w:t>4,</w:t>
      </w:r>
      <w:r w:rsidR="00B54174" w:rsidRPr="00510C49">
        <w:rPr>
          <w:sz w:val="28"/>
          <w:szCs w:val="28"/>
        </w:rPr>
        <w:t> </w:t>
      </w:r>
      <w:r w:rsidR="008E522F" w:rsidRPr="00510C49">
        <w:rPr>
          <w:sz w:val="28"/>
          <w:szCs w:val="28"/>
        </w:rPr>
        <w:t>6,</w:t>
      </w:r>
      <w:r w:rsidR="00B54174" w:rsidRPr="00510C49">
        <w:rPr>
          <w:sz w:val="28"/>
          <w:szCs w:val="28"/>
        </w:rPr>
        <w:t> </w:t>
      </w:r>
      <w:r w:rsidR="008E522F" w:rsidRPr="00510C49">
        <w:rPr>
          <w:sz w:val="28"/>
          <w:szCs w:val="28"/>
        </w:rPr>
        <w:t>8</w:t>
      </w:r>
      <w:r w:rsidR="007C6D25" w:rsidRPr="00510C49">
        <w:rPr>
          <w:sz w:val="28"/>
          <w:szCs w:val="28"/>
        </w:rPr>
        <w:t xml:space="preserve"> </w:t>
      </w:r>
      <w:r w:rsidR="00A317FA" w:rsidRPr="00510C49">
        <w:rPr>
          <w:sz w:val="28"/>
          <w:szCs w:val="28"/>
        </w:rPr>
        <w:t>к настоящему Решению</w:t>
      </w:r>
      <w:r w:rsidR="007C6D25" w:rsidRPr="00510C49">
        <w:rPr>
          <w:sz w:val="28"/>
          <w:szCs w:val="28"/>
        </w:rPr>
        <w:t xml:space="preserve"> в 2025 году и приложениями 5, 7, 9 к настоящему Решению в 2026-2027 годах</w:t>
      </w:r>
      <w:r w:rsidR="00A317FA" w:rsidRPr="00510C49">
        <w:rPr>
          <w:sz w:val="28"/>
          <w:szCs w:val="28"/>
        </w:rPr>
        <w:t>, в части</w:t>
      </w:r>
      <w:proofErr w:type="gramEnd"/>
      <w:r w:rsidR="00A317FA" w:rsidRPr="00510C49">
        <w:rPr>
          <w:sz w:val="28"/>
          <w:szCs w:val="28"/>
        </w:rPr>
        <w:t xml:space="preserve"> бюджетных ассигнований, предусмотренных на финансирование объектов адресной инвестиционной програ</w:t>
      </w:r>
      <w:r w:rsidR="00182BCF">
        <w:rPr>
          <w:sz w:val="28"/>
          <w:szCs w:val="28"/>
        </w:rPr>
        <w:t>ммы муниципального образования</w:t>
      </w:r>
      <w:r w:rsidR="00182BCF" w:rsidRPr="00182BCF">
        <w:rPr>
          <w:sz w:val="28"/>
          <w:szCs w:val="28"/>
        </w:rPr>
        <w:t xml:space="preserve"> </w:t>
      </w:r>
      <w:r w:rsidR="00182BCF">
        <w:rPr>
          <w:sz w:val="28"/>
          <w:szCs w:val="28"/>
        </w:rPr>
        <w:t xml:space="preserve">городской округ </w:t>
      </w:r>
      <w:r w:rsidR="00182BCF" w:rsidRPr="002B2C53">
        <w:rPr>
          <w:sz w:val="28"/>
          <w:szCs w:val="28"/>
        </w:rPr>
        <w:t>город Рубцовск Алтайского края</w:t>
      </w:r>
      <w:r w:rsidR="00A317FA" w:rsidRPr="00510C49">
        <w:rPr>
          <w:sz w:val="28"/>
          <w:szCs w:val="28"/>
        </w:rPr>
        <w:t>.</w:t>
      </w:r>
    </w:p>
    <w:p w:rsidR="002159BB" w:rsidRPr="00510C49" w:rsidRDefault="00D27644" w:rsidP="002159B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4</w:t>
      </w:r>
      <w:r w:rsidR="002159BB" w:rsidRPr="00510C49">
        <w:rPr>
          <w:sz w:val="28"/>
          <w:szCs w:val="28"/>
        </w:rPr>
        <w:t>. 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2159BB" w:rsidRPr="00510C49" w:rsidRDefault="00FB20AD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CF">
        <w:rPr>
          <w:rFonts w:ascii="Times New Roman" w:hAnsi="Times New Roman"/>
          <w:sz w:val="28"/>
          <w:szCs w:val="28"/>
        </w:rPr>
        <w:lastRenderedPageBreak/>
        <w:t>5</w:t>
      </w:r>
      <w:r w:rsidR="002159BB" w:rsidRPr="00510C49">
        <w:rPr>
          <w:rFonts w:ascii="Times New Roman" w:hAnsi="Times New Roman"/>
          <w:sz w:val="28"/>
          <w:szCs w:val="28"/>
        </w:rPr>
        <w:t>.</w:t>
      </w:r>
      <w:r w:rsidR="002159BB" w:rsidRPr="00182BCF">
        <w:rPr>
          <w:rFonts w:ascii="Times New Roman" w:hAnsi="Times New Roman"/>
          <w:sz w:val="28"/>
          <w:szCs w:val="28"/>
        </w:rPr>
        <w:t> </w:t>
      </w:r>
      <w:proofErr w:type="gramStart"/>
      <w:r w:rsidR="002159BB" w:rsidRPr="00510C49">
        <w:rPr>
          <w:rFonts w:ascii="Times New Roman" w:hAnsi="Times New Roman"/>
          <w:sz w:val="28"/>
          <w:szCs w:val="28"/>
        </w:rPr>
        <w:t xml:space="preserve">Установить, что заключение и оплата органами </w:t>
      </w:r>
      <w:r w:rsidR="00773F70" w:rsidRPr="00510C49">
        <w:rPr>
          <w:rFonts w:ascii="Times New Roman" w:hAnsi="Times New Roman"/>
          <w:sz w:val="28"/>
          <w:szCs w:val="28"/>
        </w:rPr>
        <w:t>местного самоуправления</w:t>
      </w:r>
      <w:r w:rsidR="002159BB" w:rsidRPr="00510C49">
        <w:rPr>
          <w:rFonts w:ascii="Times New Roman" w:hAnsi="Times New Roman"/>
          <w:sz w:val="28"/>
          <w:szCs w:val="28"/>
        </w:rPr>
        <w:t xml:space="preserve"> </w:t>
      </w:r>
      <w:r w:rsidR="003C7D8A" w:rsidRPr="00510C4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82BCF" w:rsidRPr="00182BCF">
        <w:rPr>
          <w:rFonts w:ascii="Times New Roman" w:hAnsi="Times New Roman"/>
          <w:sz w:val="28"/>
          <w:szCs w:val="28"/>
        </w:rPr>
        <w:t>городской округ город Рубцовск Алтайского края</w:t>
      </w:r>
      <w:r w:rsidR="002159BB" w:rsidRPr="00510C49">
        <w:rPr>
          <w:rFonts w:ascii="Times New Roman" w:hAnsi="Times New Roman"/>
          <w:sz w:val="28"/>
          <w:szCs w:val="28"/>
        </w:rPr>
        <w:t xml:space="preserve"> и муниципальными казенными учреждениями муниципальных контрактов (договоров), исполнение которых осуществляется за счет средств бюджета города, производится в пределах доведенных им</w:t>
      </w:r>
      <w:r w:rsidR="006876B3" w:rsidRPr="00510C49">
        <w:rPr>
          <w:rFonts w:ascii="Times New Roman" w:hAnsi="Times New Roman"/>
          <w:sz w:val="28"/>
          <w:szCs w:val="28"/>
        </w:rPr>
        <w:t xml:space="preserve"> лимитов </w:t>
      </w:r>
      <w:r w:rsidR="002159BB" w:rsidRPr="00510C49">
        <w:rPr>
          <w:rFonts w:ascii="Times New Roman" w:hAnsi="Times New Roman"/>
          <w:sz w:val="28"/>
          <w:szCs w:val="28"/>
        </w:rPr>
        <w:t xml:space="preserve">бюджетных </w:t>
      </w:r>
      <w:r w:rsidR="006876B3" w:rsidRPr="00510C49">
        <w:rPr>
          <w:rFonts w:ascii="Times New Roman" w:hAnsi="Times New Roman"/>
          <w:sz w:val="28"/>
          <w:szCs w:val="28"/>
        </w:rPr>
        <w:t>обязательств</w:t>
      </w:r>
      <w:r w:rsidR="002159BB" w:rsidRPr="00510C49">
        <w:rPr>
          <w:rFonts w:ascii="Times New Roman" w:hAnsi="Times New Roman" w:cs="Times New Roman"/>
          <w:sz w:val="28"/>
          <w:szCs w:val="28"/>
        </w:rPr>
        <w:t>,</w:t>
      </w:r>
      <w:r w:rsidR="002159BB" w:rsidRPr="00510C49">
        <w:rPr>
          <w:rFonts w:ascii="Times New Roman" w:hAnsi="Times New Roman"/>
          <w:sz w:val="28"/>
          <w:szCs w:val="28"/>
        </w:rPr>
        <w:t xml:space="preserve"> если иное не установлено Бюджетным кодексом Российской Федерации, и с учетом принятых и неисполненных обязательств.</w:t>
      </w:r>
      <w:proofErr w:type="gramEnd"/>
    </w:p>
    <w:p w:rsidR="002159BB" w:rsidRPr="00510C49" w:rsidRDefault="00FB20AD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6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. Обязательства, вытекающие из муниципальных контрактов (договоров), исполнение которых осуществляется за счет средств бюджета города, принятые к исполнению </w:t>
      </w:r>
      <w:r w:rsidR="00773F70" w:rsidRPr="00510C49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82BCF" w:rsidRPr="00182BCF">
        <w:rPr>
          <w:rFonts w:ascii="Times New Roman" w:hAnsi="Times New Roman" w:cs="Times New Roman"/>
          <w:sz w:val="28"/>
          <w:szCs w:val="28"/>
        </w:rPr>
        <w:t>городской округ город Рубцовск Алтайского края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 и муниципальными казенными учреждениями сверх </w:t>
      </w:r>
      <w:r w:rsidR="00AF3262" w:rsidRPr="00510C49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6876B3" w:rsidRPr="00510C49">
        <w:rPr>
          <w:rFonts w:ascii="Times New Roman" w:hAnsi="Times New Roman" w:cs="Times New Roman"/>
          <w:sz w:val="28"/>
          <w:szCs w:val="28"/>
        </w:rPr>
        <w:t>лимитов бюджетных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 </w:t>
      </w:r>
      <w:r w:rsidR="006876B3" w:rsidRPr="00510C49">
        <w:rPr>
          <w:rFonts w:ascii="Times New Roman" w:hAnsi="Times New Roman" w:cs="Times New Roman"/>
          <w:sz w:val="28"/>
          <w:szCs w:val="28"/>
        </w:rPr>
        <w:t>обязательств</w:t>
      </w:r>
      <w:r w:rsidR="002159BB" w:rsidRPr="00510C49">
        <w:rPr>
          <w:rFonts w:ascii="Times New Roman" w:hAnsi="Times New Roman" w:cs="Times New Roman"/>
          <w:sz w:val="28"/>
          <w:szCs w:val="28"/>
        </w:rPr>
        <w:t xml:space="preserve">, </w:t>
      </w:r>
      <w:r w:rsidR="006876B3" w:rsidRPr="00510C49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2159BB" w:rsidRPr="00510C49">
        <w:rPr>
          <w:rFonts w:ascii="Times New Roman" w:hAnsi="Times New Roman" w:cs="Times New Roman"/>
          <w:sz w:val="28"/>
          <w:szCs w:val="28"/>
        </w:rPr>
        <w:t>не подлежат</w:t>
      </w:r>
      <w:r w:rsidR="006876B3" w:rsidRPr="00510C49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Бюджетным кодексом Российской Федерации.</w:t>
      </w:r>
    </w:p>
    <w:p w:rsidR="002159BB" w:rsidRPr="00510C49" w:rsidRDefault="002159BB" w:rsidP="002159BB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Обязательства, вытекающие из договоров, заключенных муниципальными бюджетными и муниципальными автономными учреждениями, исполняются за счет средств указанных учреждений.</w:t>
      </w:r>
    </w:p>
    <w:p w:rsidR="002159BB" w:rsidRPr="00510C49" w:rsidRDefault="00FB20AD" w:rsidP="002159BB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7</w:t>
      </w:r>
      <w:r w:rsidR="002159BB" w:rsidRPr="00510C49">
        <w:rPr>
          <w:sz w:val="28"/>
          <w:szCs w:val="28"/>
        </w:rPr>
        <w:t>.</w:t>
      </w:r>
      <w:r w:rsidR="00EB4AC3" w:rsidRPr="00510C49">
        <w:rPr>
          <w:sz w:val="28"/>
          <w:szCs w:val="28"/>
        </w:rPr>
        <w:t> </w:t>
      </w:r>
      <w:r w:rsidR="002159BB" w:rsidRPr="00510C49">
        <w:rPr>
          <w:sz w:val="28"/>
          <w:szCs w:val="28"/>
        </w:rPr>
        <w:t>Установить, что средства в объеме остатков субсидий, предоставленных в 202</w:t>
      </w:r>
      <w:r w:rsidR="00773F70" w:rsidRPr="00510C49">
        <w:rPr>
          <w:sz w:val="28"/>
          <w:szCs w:val="28"/>
        </w:rPr>
        <w:t>4</w:t>
      </w:r>
      <w:r w:rsidR="002159BB" w:rsidRPr="00510C49">
        <w:rPr>
          <w:sz w:val="28"/>
          <w:szCs w:val="28"/>
        </w:rPr>
        <w:t xml:space="preserve"> году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</w:t>
      </w:r>
      <w:r w:rsidR="007554A7" w:rsidRPr="00510C49">
        <w:rPr>
          <w:sz w:val="28"/>
          <w:szCs w:val="28"/>
        </w:rPr>
        <w:t xml:space="preserve"> признанием </w:t>
      </w:r>
      <w:r w:rsidR="004C035A" w:rsidRPr="00510C49">
        <w:rPr>
          <w:sz w:val="28"/>
          <w:szCs w:val="28"/>
        </w:rPr>
        <w:t>муниципального задания невыполненным, подлежат возврату в бюджет города.</w:t>
      </w:r>
    </w:p>
    <w:p w:rsidR="00E50D78" w:rsidRPr="00510C49" w:rsidRDefault="00FB20AD" w:rsidP="00E50D78">
      <w:pPr>
        <w:widowControl w:val="0"/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8</w:t>
      </w:r>
      <w:r w:rsidR="00EB4AC3" w:rsidRPr="00510C49">
        <w:rPr>
          <w:sz w:val="28"/>
          <w:szCs w:val="28"/>
        </w:rPr>
        <w:t>. </w:t>
      </w:r>
      <w:r w:rsidR="002159BB" w:rsidRPr="00510C49">
        <w:rPr>
          <w:sz w:val="28"/>
          <w:szCs w:val="28"/>
        </w:rPr>
        <w:t>Установить, что главные распорядители средств бюджета города в соответствии с Федеральным з</w:t>
      </w:r>
      <w:r w:rsidR="005D4163" w:rsidRPr="00510C49">
        <w:rPr>
          <w:sz w:val="28"/>
          <w:szCs w:val="28"/>
        </w:rPr>
        <w:t>аконом от 23.11.2009</w:t>
      </w:r>
      <w:r w:rsidR="007410C7" w:rsidRPr="00510C49">
        <w:rPr>
          <w:sz w:val="28"/>
          <w:szCs w:val="28"/>
        </w:rPr>
        <w:t xml:space="preserve"> № </w:t>
      </w:r>
      <w:r w:rsidR="002159BB" w:rsidRPr="00510C49">
        <w:rPr>
          <w:sz w:val="28"/>
          <w:szCs w:val="28"/>
        </w:rPr>
        <w:t>261-ФЗ «Об энергосбережении и повышении энергетической эффективности и о внесении изменений в отдельные законодательные акты Российской Федерации» формируют экономические и организационные основы стимулирования энергосбережения и повышения энергетической эффективности находящимися в их ведении муниципальными учреждениями.</w:t>
      </w:r>
    </w:p>
    <w:p w:rsidR="00E50D78" w:rsidRPr="00510C49" w:rsidRDefault="00E50D78" w:rsidP="00E50D78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10C49">
        <w:rPr>
          <w:rFonts w:ascii="PT Astra Serif" w:eastAsiaTheme="minorHAnsi" w:hAnsi="PT Astra Serif"/>
          <w:sz w:val="28"/>
          <w:szCs w:val="28"/>
          <w:lang w:eastAsia="en-US"/>
        </w:rPr>
        <w:t>9. </w:t>
      </w:r>
      <w:proofErr w:type="gramStart"/>
      <w:r w:rsidRPr="00510C49">
        <w:rPr>
          <w:rFonts w:ascii="PT Astra Serif" w:eastAsiaTheme="minorHAnsi" w:hAnsi="PT Astra Serif"/>
          <w:sz w:val="28"/>
          <w:szCs w:val="28"/>
          <w:lang w:eastAsia="en-US"/>
        </w:rPr>
        <w:t xml:space="preserve">Установить, что при образовании, реорганизации, изменении наименований </w:t>
      </w:r>
      <w:r w:rsidR="00946B6B" w:rsidRPr="00510C49">
        <w:rPr>
          <w:rFonts w:ascii="PT Astra Serif" w:eastAsiaTheme="minorHAnsi" w:hAnsi="PT Astra Serif"/>
          <w:sz w:val="28"/>
          <w:szCs w:val="28"/>
          <w:lang w:eastAsia="en-US"/>
        </w:rPr>
        <w:t xml:space="preserve">главных распорядителей средств </w:t>
      </w:r>
      <w:r w:rsidRPr="00510C49">
        <w:rPr>
          <w:rFonts w:ascii="PT Astra Serif" w:eastAsiaTheme="minorHAnsi" w:hAnsi="PT Astra Serif"/>
          <w:sz w:val="28"/>
          <w:szCs w:val="28"/>
          <w:lang w:eastAsia="en-US"/>
        </w:rPr>
        <w:t>бюджета города, а также подведомственных им муниципальных учреждений финансовое обеспечение их деятельности и возложенных функций осуществляется в пределах бюджетных ассигнований, предусмотренных на содержание передающих отдельные функции, реорганизуемых, изменяющих наименования главных распорядителей средств  бюджета города, а также подведомственных им муниципальных учреждений соответственно.</w:t>
      </w:r>
      <w:proofErr w:type="gramEnd"/>
    </w:p>
    <w:p w:rsidR="002159BB" w:rsidRPr="00510C49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62" w:rsidRDefault="007D2D62" w:rsidP="005D4163">
      <w:pPr>
        <w:widowControl w:val="0"/>
        <w:ind w:left="1985" w:hanging="1276"/>
        <w:jc w:val="both"/>
        <w:rPr>
          <w:b/>
          <w:sz w:val="28"/>
          <w:szCs w:val="28"/>
        </w:rPr>
      </w:pPr>
    </w:p>
    <w:p w:rsidR="007D2D62" w:rsidRDefault="007D2D62" w:rsidP="005D4163">
      <w:pPr>
        <w:widowControl w:val="0"/>
        <w:ind w:left="1985" w:hanging="1276"/>
        <w:jc w:val="both"/>
        <w:rPr>
          <w:b/>
          <w:sz w:val="28"/>
          <w:szCs w:val="28"/>
        </w:rPr>
      </w:pPr>
    </w:p>
    <w:p w:rsidR="007D2D62" w:rsidRDefault="007D2D62" w:rsidP="005D4163">
      <w:pPr>
        <w:widowControl w:val="0"/>
        <w:ind w:left="1985" w:hanging="1276"/>
        <w:jc w:val="both"/>
        <w:rPr>
          <w:b/>
          <w:sz w:val="28"/>
          <w:szCs w:val="28"/>
        </w:rPr>
      </w:pPr>
    </w:p>
    <w:p w:rsidR="007D2D62" w:rsidRDefault="007D2D62" w:rsidP="005D4163">
      <w:pPr>
        <w:widowControl w:val="0"/>
        <w:ind w:left="1985" w:hanging="1276"/>
        <w:jc w:val="both"/>
        <w:rPr>
          <w:b/>
          <w:sz w:val="28"/>
          <w:szCs w:val="28"/>
        </w:rPr>
      </w:pPr>
    </w:p>
    <w:p w:rsidR="007D2D62" w:rsidRDefault="007D2D62" w:rsidP="005D4163">
      <w:pPr>
        <w:widowControl w:val="0"/>
        <w:ind w:left="1985" w:hanging="1276"/>
        <w:jc w:val="both"/>
        <w:rPr>
          <w:b/>
          <w:sz w:val="28"/>
          <w:szCs w:val="28"/>
        </w:rPr>
      </w:pPr>
    </w:p>
    <w:p w:rsidR="002159BB" w:rsidRPr="00510C49" w:rsidRDefault="002159BB" w:rsidP="005D4163">
      <w:pPr>
        <w:widowControl w:val="0"/>
        <w:ind w:left="1985" w:hanging="1276"/>
        <w:jc w:val="both"/>
        <w:rPr>
          <w:rStyle w:val="a5"/>
          <w:sz w:val="28"/>
          <w:szCs w:val="28"/>
        </w:rPr>
      </w:pPr>
      <w:r w:rsidRPr="00510C49">
        <w:rPr>
          <w:b/>
          <w:sz w:val="28"/>
          <w:szCs w:val="28"/>
        </w:rPr>
        <w:lastRenderedPageBreak/>
        <w:t xml:space="preserve">Статья </w:t>
      </w:r>
      <w:r w:rsidR="00066E6C" w:rsidRPr="00510C49">
        <w:rPr>
          <w:b/>
          <w:sz w:val="28"/>
          <w:szCs w:val="28"/>
        </w:rPr>
        <w:t>5</w:t>
      </w:r>
      <w:r w:rsidRPr="00510C49">
        <w:rPr>
          <w:b/>
          <w:sz w:val="28"/>
          <w:szCs w:val="28"/>
        </w:rPr>
        <w:t>. Особенности</w:t>
      </w:r>
      <w:r w:rsidRPr="00510C49">
        <w:rPr>
          <w:sz w:val="28"/>
          <w:szCs w:val="28"/>
        </w:rPr>
        <w:t xml:space="preserve"> </w:t>
      </w:r>
      <w:r w:rsidRPr="00510C49">
        <w:rPr>
          <w:b/>
          <w:sz w:val="28"/>
          <w:szCs w:val="28"/>
        </w:rPr>
        <w:t>и</w:t>
      </w:r>
      <w:r w:rsidRPr="00510C49">
        <w:rPr>
          <w:rStyle w:val="a5"/>
          <w:sz w:val="28"/>
          <w:szCs w:val="28"/>
        </w:rPr>
        <w:t>спользования бюджетных ассигнований по обеспечению деятельности органов местного самоуправления, муници</w:t>
      </w:r>
      <w:r w:rsidR="00126E14" w:rsidRPr="00510C49">
        <w:rPr>
          <w:rStyle w:val="a5"/>
          <w:sz w:val="28"/>
          <w:szCs w:val="28"/>
        </w:rPr>
        <w:t>пальных учреждений</w:t>
      </w:r>
    </w:p>
    <w:p w:rsidR="00126E14" w:rsidRPr="00510C49" w:rsidRDefault="00126E14" w:rsidP="002159BB">
      <w:pPr>
        <w:widowControl w:val="0"/>
        <w:ind w:firstLine="709"/>
        <w:jc w:val="both"/>
        <w:rPr>
          <w:rStyle w:val="a5"/>
          <w:b w:val="0"/>
          <w:sz w:val="28"/>
          <w:szCs w:val="28"/>
        </w:rPr>
      </w:pPr>
    </w:p>
    <w:p w:rsidR="002159BB" w:rsidRPr="00510C49" w:rsidRDefault="002159BB" w:rsidP="002159BB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1. Установить, что при исполнении бюджета города к приоритетным видам расходов относятся:</w:t>
      </w:r>
    </w:p>
    <w:p w:rsidR="00361BD7" w:rsidRPr="00510C49" w:rsidRDefault="00361BD7" w:rsidP="002159BB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заработная плата;</w:t>
      </w:r>
    </w:p>
    <w:p w:rsidR="002159BB" w:rsidRPr="00510C49" w:rsidRDefault="002159BB" w:rsidP="002159BB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расчеты по обязательным платежам в бюджетную систему Российской Федерации и страховым взносам в государственные внебюджетные фонды;</w:t>
      </w:r>
    </w:p>
    <w:p w:rsidR="002159BB" w:rsidRPr="00510C49" w:rsidRDefault="002159BB" w:rsidP="002159BB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расходы, связанные с погашением муниципального долга;</w:t>
      </w:r>
    </w:p>
    <w:p w:rsidR="002159BB" w:rsidRPr="00510C49" w:rsidRDefault="002159BB" w:rsidP="002159BB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расходы муниципальных учреждений на оплату коммунальных услуг.</w:t>
      </w:r>
    </w:p>
    <w:p w:rsidR="00A26106" w:rsidRPr="00510C49" w:rsidRDefault="002159BB" w:rsidP="00A26106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2. Рекомендовать органам местного самоуправления, муниципальным учреждениям и организациям, финансируемым из бюджета города,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2159BB" w:rsidRPr="00510C49" w:rsidRDefault="002159BB" w:rsidP="00A26106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 xml:space="preserve">3. Руководители организаций всех организационно-правовых форм и муниципальных учреждений, являющихся получателями средств бюджета города, несут персональную ответственность за превышение фактических расходов над </w:t>
      </w:r>
      <w:r w:rsidR="008A4328" w:rsidRPr="00510C49">
        <w:rPr>
          <w:sz w:val="28"/>
          <w:szCs w:val="28"/>
        </w:rPr>
        <w:t>доведенными лимитами бюджетных обязательств на 202</w:t>
      </w:r>
      <w:r w:rsidR="009C2413" w:rsidRPr="00510C49">
        <w:rPr>
          <w:sz w:val="28"/>
          <w:szCs w:val="28"/>
        </w:rPr>
        <w:t>5</w:t>
      </w:r>
      <w:r w:rsidR="00A9313A" w:rsidRPr="00510C49">
        <w:rPr>
          <w:sz w:val="28"/>
          <w:szCs w:val="28"/>
        </w:rPr>
        <w:t xml:space="preserve"> </w:t>
      </w:r>
      <w:r w:rsidR="008A4328" w:rsidRPr="00510C49">
        <w:rPr>
          <w:sz w:val="28"/>
          <w:szCs w:val="28"/>
        </w:rPr>
        <w:t>год и плановый период 202</w:t>
      </w:r>
      <w:r w:rsidR="009C2413" w:rsidRPr="00510C49">
        <w:rPr>
          <w:sz w:val="28"/>
          <w:szCs w:val="28"/>
        </w:rPr>
        <w:t>6</w:t>
      </w:r>
      <w:r w:rsidR="00A9313A" w:rsidRPr="00510C49">
        <w:rPr>
          <w:sz w:val="28"/>
          <w:szCs w:val="28"/>
        </w:rPr>
        <w:t xml:space="preserve"> </w:t>
      </w:r>
      <w:r w:rsidR="008A4328" w:rsidRPr="00510C49">
        <w:rPr>
          <w:sz w:val="28"/>
          <w:szCs w:val="28"/>
        </w:rPr>
        <w:t>и 202</w:t>
      </w:r>
      <w:r w:rsidR="009C2413" w:rsidRPr="00510C49">
        <w:rPr>
          <w:sz w:val="28"/>
          <w:szCs w:val="28"/>
        </w:rPr>
        <w:t>7</w:t>
      </w:r>
      <w:r w:rsidR="008A4328" w:rsidRPr="00510C49">
        <w:rPr>
          <w:sz w:val="28"/>
          <w:szCs w:val="28"/>
        </w:rPr>
        <w:t xml:space="preserve"> годов.</w:t>
      </w:r>
    </w:p>
    <w:p w:rsidR="002C7CAB" w:rsidRPr="00510C49" w:rsidRDefault="002C7CAB" w:rsidP="00A26106">
      <w:pPr>
        <w:ind w:firstLine="709"/>
        <w:jc w:val="both"/>
        <w:rPr>
          <w:sz w:val="28"/>
          <w:szCs w:val="28"/>
        </w:rPr>
      </w:pPr>
    </w:p>
    <w:p w:rsidR="00AA0B8A" w:rsidRPr="00510C49" w:rsidRDefault="00AA0B8A" w:rsidP="005D4163">
      <w:pPr>
        <w:ind w:left="2127" w:hanging="1418"/>
        <w:jc w:val="both"/>
        <w:rPr>
          <w:b/>
          <w:sz w:val="28"/>
          <w:szCs w:val="28"/>
        </w:rPr>
      </w:pPr>
      <w:r w:rsidRPr="00510C49">
        <w:rPr>
          <w:b/>
          <w:sz w:val="28"/>
          <w:szCs w:val="28"/>
        </w:rPr>
        <w:t xml:space="preserve">Статья </w:t>
      </w:r>
      <w:r w:rsidR="00066E6C" w:rsidRPr="00510C49">
        <w:rPr>
          <w:b/>
          <w:sz w:val="28"/>
          <w:szCs w:val="28"/>
        </w:rPr>
        <w:t>6</w:t>
      </w:r>
      <w:r w:rsidR="005D4163" w:rsidRPr="00510C49">
        <w:rPr>
          <w:b/>
          <w:sz w:val="28"/>
          <w:szCs w:val="28"/>
        </w:rPr>
        <w:t>. </w:t>
      </w:r>
      <w:r w:rsidRPr="00510C49">
        <w:rPr>
          <w:b/>
          <w:sz w:val="28"/>
          <w:szCs w:val="28"/>
        </w:rPr>
        <w:t xml:space="preserve">Особенности исполнения бюджета </w:t>
      </w:r>
      <w:r w:rsidR="009C1C8D" w:rsidRPr="00510C49">
        <w:rPr>
          <w:b/>
          <w:sz w:val="28"/>
          <w:szCs w:val="28"/>
        </w:rPr>
        <w:t xml:space="preserve">города </w:t>
      </w:r>
      <w:r w:rsidRPr="00510C49">
        <w:rPr>
          <w:b/>
          <w:sz w:val="28"/>
          <w:szCs w:val="28"/>
        </w:rPr>
        <w:t>по средствам бюджета</w:t>
      </w:r>
      <w:r w:rsidR="009C1C8D" w:rsidRPr="00510C49">
        <w:rPr>
          <w:b/>
          <w:sz w:val="28"/>
          <w:szCs w:val="28"/>
        </w:rPr>
        <w:t xml:space="preserve"> города</w:t>
      </w:r>
      <w:r w:rsidRPr="00510C49">
        <w:rPr>
          <w:b/>
          <w:sz w:val="28"/>
          <w:szCs w:val="28"/>
        </w:rPr>
        <w:t>, выданным на возвратной основе</w:t>
      </w:r>
    </w:p>
    <w:p w:rsidR="00126E14" w:rsidRPr="00510C49" w:rsidRDefault="00126E14" w:rsidP="00366B09">
      <w:pPr>
        <w:ind w:firstLine="709"/>
        <w:jc w:val="both"/>
        <w:rPr>
          <w:sz w:val="28"/>
          <w:szCs w:val="28"/>
        </w:rPr>
      </w:pPr>
    </w:p>
    <w:p w:rsidR="00236953" w:rsidRPr="00510C49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1</w:t>
      </w:r>
      <w:r w:rsidR="00373468" w:rsidRPr="00510C4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36953" w:rsidRPr="00510C49">
        <w:rPr>
          <w:rFonts w:ascii="Times New Roman" w:hAnsi="Times New Roman" w:cs="Times New Roman"/>
          <w:sz w:val="28"/>
          <w:szCs w:val="28"/>
        </w:rPr>
        <w:t xml:space="preserve">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в целях урегулирования задолженности должников по денежным обязательствам перед муниципальным образованием </w:t>
      </w:r>
      <w:r w:rsidR="00182BCF" w:rsidRPr="00182BCF">
        <w:rPr>
          <w:rFonts w:ascii="Times New Roman" w:hAnsi="Times New Roman" w:cs="Times New Roman"/>
          <w:sz w:val="28"/>
          <w:szCs w:val="28"/>
        </w:rPr>
        <w:t>городской округ город Рубцовск Алтайского края</w:t>
      </w:r>
      <w:r w:rsidR="00182BCF" w:rsidRPr="00510C49">
        <w:rPr>
          <w:rFonts w:ascii="Times New Roman" w:hAnsi="Times New Roman" w:cs="Times New Roman"/>
          <w:sz w:val="28"/>
          <w:szCs w:val="28"/>
        </w:rPr>
        <w:t xml:space="preserve"> </w:t>
      </w:r>
      <w:r w:rsidR="00236953" w:rsidRPr="00510C49">
        <w:rPr>
          <w:rFonts w:ascii="Times New Roman" w:hAnsi="Times New Roman" w:cs="Times New Roman"/>
          <w:sz w:val="28"/>
          <w:szCs w:val="28"/>
        </w:rPr>
        <w:t>по бюджетным средствам, выданным на возвратной основе, Администрация города Рубцовска Алтайского края вправе заключать мировые соглашения о предоставлении отсрочки, рассрочки погашения задолженности и (или) списания полностью</w:t>
      </w:r>
      <w:proofErr w:type="gramEnd"/>
      <w:r w:rsidR="00236953" w:rsidRPr="00510C49">
        <w:rPr>
          <w:rFonts w:ascii="Times New Roman" w:hAnsi="Times New Roman" w:cs="Times New Roman"/>
          <w:sz w:val="28"/>
          <w:szCs w:val="28"/>
        </w:rPr>
        <w:t xml:space="preserve"> (части) задолженности по начисленным пеням и штрафам, </w:t>
      </w:r>
      <w:proofErr w:type="gramStart"/>
      <w:r w:rsidR="00236953" w:rsidRPr="00510C49">
        <w:rPr>
          <w:rFonts w:ascii="Times New Roman" w:hAnsi="Times New Roman" w:cs="Times New Roman"/>
          <w:sz w:val="28"/>
          <w:szCs w:val="28"/>
        </w:rPr>
        <w:t>устанавливая условия</w:t>
      </w:r>
      <w:proofErr w:type="gramEnd"/>
      <w:r w:rsidR="00236953" w:rsidRPr="00510C49">
        <w:rPr>
          <w:rFonts w:ascii="Times New Roman" w:hAnsi="Times New Roman" w:cs="Times New Roman"/>
          <w:sz w:val="28"/>
          <w:szCs w:val="28"/>
        </w:rPr>
        <w:t xml:space="preserve"> урегулирования задолженности, а также о новации обязательства, об уступке права требования и переводе долга.</w:t>
      </w:r>
    </w:p>
    <w:p w:rsidR="00A5179E" w:rsidRPr="00510C49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2</w:t>
      </w:r>
      <w:r w:rsidR="00A5179E" w:rsidRPr="00510C49">
        <w:rPr>
          <w:rFonts w:ascii="Times New Roman" w:hAnsi="Times New Roman" w:cs="Times New Roman"/>
          <w:sz w:val="28"/>
          <w:szCs w:val="28"/>
        </w:rPr>
        <w:t xml:space="preserve">. Администрации города Рубцовска Алтайского края предоставить право проводить реструктуризацию задолженности юридических лиц по бюджетным кредитам в порядке и на условиях, устанавливаемых </w:t>
      </w:r>
      <w:r w:rsidR="001C6C38" w:rsidRPr="00510C49">
        <w:rPr>
          <w:rFonts w:ascii="Times New Roman" w:hAnsi="Times New Roman" w:cs="Times New Roman"/>
          <w:sz w:val="28"/>
          <w:szCs w:val="28"/>
        </w:rPr>
        <w:t>А</w:t>
      </w:r>
      <w:r w:rsidR="00A5179E" w:rsidRPr="00510C49">
        <w:rPr>
          <w:rFonts w:ascii="Times New Roman" w:hAnsi="Times New Roman" w:cs="Times New Roman"/>
          <w:sz w:val="28"/>
          <w:szCs w:val="28"/>
        </w:rPr>
        <w:t>дминистрацией города Рубцовска Алтайского края.</w:t>
      </w:r>
    </w:p>
    <w:p w:rsidR="00EB31CF" w:rsidRPr="00510C49" w:rsidRDefault="00876D5B" w:rsidP="00FA04D9">
      <w:pPr>
        <w:ind w:firstLine="709"/>
        <w:jc w:val="both"/>
        <w:rPr>
          <w:sz w:val="28"/>
          <w:szCs w:val="28"/>
        </w:rPr>
      </w:pPr>
      <w:r w:rsidRPr="00510C49">
        <w:rPr>
          <w:sz w:val="28"/>
          <w:szCs w:val="28"/>
        </w:rPr>
        <w:t>3</w:t>
      </w:r>
      <w:r w:rsidR="00752DCD" w:rsidRPr="00510C49">
        <w:rPr>
          <w:sz w:val="28"/>
          <w:szCs w:val="28"/>
        </w:rPr>
        <w:t xml:space="preserve">. Администрация города Рубцовска Алтайского края вправе списывать безнадежные к взысканию долги заемщиков по бюджетным кредитам, ранее предоставленным из бюджета города, в соответствии с </w:t>
      </w:r>
      <w:r w:rsidR="00AF10FD" w:rsidRPr="00510C49">
        <w:rPr>
          <w:sz w:val="28"/>
          <w:szCs w:val="28"/>
        </w:rPr>
        <w:t>П</w:t>
      </w:r>
      <w:r w:rsidR="00752DCD" w:rsidRPr="00510C49">
        <w:rPr>
          <w:sz w:val="28"/>
          <w:szCs w:val="28"/>
        </w:rPr>
        <w:t>орядк</w:t>
      </w:r>
      <w:r w:rsidR="000A0D6A" w:rsidRPr="00510C49">
        <w:rPr>
          <w:sz w:val="28"/>
          <w:szCs w:val="28"/>
        </w:rPr>
        <w:t>ом</w:t>
      </w:r>
      <w:r w:rsidR="00752DCD" w:rsidRPr="00510C49">
        <w:rPr>
          <w:sz w:val="28"/>
          <w:szCs w:val="28"/>
        </w:rPr>
        <w:t>, у</w:t>
      </w:r>
      <w:r w:rsidR="00AF10FD" w:rsidRPr="00510C49">
        <w:rPr>
          <w:sz w:val="28"/>
          <w:szCs w:val="28"/>
        </w:rPr>
        <w:t>становленным</w:t>
      </w:r>
      <w:r w:rsidR="00752DCD" w:rsidRPr="00510C49">
        <w:rPr>
          <w:sz w:val="28"/>
          <w:szCs w:val="28"/>
        </w:rPr>
        <w:t xml:space="preserve"> </w:t>
      </w:r>
      <w:r w:rsidR="00E30FCF" w:rsidRPr="00510C49">
        <w:rPr>
          <w:sz w:val="28"/>
          <w:szCs w:val="28"/>
        </w:rPr>
        <w:t>А</w:t>
      </w:r>
      <w:r w:rsidR="00752DCD" w:rsidRPr="00510C49">
        <w:rPr>
          <w:sz w:val="28"/>
          <w:szCs w:val="28"/>
        </w:rPr>
        <w:t>дминистрацией города Рубцовска Алтайского края.</w:t>
      </w:r>
    </w:p>
    <w:p w:rsidR="004408C4" w:rsidRPr="00510C49" w:rsidRDefault="00AA0B8A" w:rsidP="004408C4">
      <w:pPr>
        <w:widowControl w:val="0"/>
        <w:ind w:firstLine="709"/>
        <w:rPr>
          <w:rStyle w:val="a5"/>
          <w:sz w:val="28"/>
          <w:szCs w:val="28"/>
        </w:rPr>
      </w:pPr>
      <w:r w:rsidRPr="00510C49">
        <w:rPr>
          <w:b/>
          <w:sz w:val="28"/>
          <w:szCs w:val="28"/>
        </w:rPr>
        <w:lastRenderedPageBreak/>
        <w:t xml:space="preserve">Статья </w:t>
      </w:r>
      <w:r w:rsidR="00DB0EA6" w:rsidRPr="00510C49">
        <w:rPr>
          <w:b/>
          <w:sz w:val="28"/>
          <w:szCs w:val="28"/>
        </w:rPr>
        <w:t>7</w:t>
      </w:r>
      <w:r w:rsidRPr="00510C49">
        <w:rPr>
          <w:b/>
          <w:sz w:val="28"/>
          <w:szCs w:val="28"/>
        </w:rPr>
        <w:t>.</w:t>
      </w:r>
      <w:r w:rsidRPr="00510C49">
        <w:rPr>
          <w:rStyle w:val="a5"/>
          <w:sz w:val="28"/>
          <w:szCs w:val="28"/>
        </w:rPr>
        <w:t xml:space="preserve"> </w:t>
      </w:r>
      <w:r w:rsidR="000A0A73" w:rsidRPr="00510C49">
        <w:rPr>
          <w:rStyle w:val="a5"/>
          <w:sz w:val="28"/>
          <w:szCs w:val="28"/>
        </w:rPr>
        <w:t xml:space="preserve">Муниципальные </w:t>
      </w:r>
      <w:r w:rsidRPr="00510C49">
        <w:rPr>
          <w:rStyle w:val="a5"/>
          <w:sz w:val="28"/>
          <w:szCs w:val="28"/>
        </w:rPr>
        <w:t xml:space="preserve">заимствования </w:t>
      </w:r>
    </w:p>
    <w:p w:rsidR="00126E14" w:rsidRPr="007D2D62" w:rsidRDefault="00126E14" w:rsidP="004408C4">
      <w:pPr>
        <w:widowControl w:val="0"/>
        <w:ind w:firstLine="709"/>
        <w:rPr>
          <w:rStyle w:val="a5"/>
          <w:b w:val="0"/>
          <w:sz w:val="16"/>
          <w:szCs w:val="16"/>
        </w:rPr>
      </w:pPr>
    </w:p>
    <w:p w:rsidR="005F15CE" w:rsidRPr="00510C49" w:rsidRDefault="00AA0B8A" w:rsidP="00126E14">
      <w:pPr>
        <w:ind w:firstLine="709"/>
        <w:jc w:val="both"/>
        <w:rPr>
          <w:bCs/>
          <w:sz w:val="28"/>
          <w:szCs w:val="28"/>
        </w:rPr>
      </w:pPr>
      <w:r w:rsidRPr="00510C49">
        <w:rPr>
          <w:sz w:val="28"/>
          <w:szCs w:val="28"/>
        </w:rPr>
        <w:t xml:space="preserve">Утвердить программу </w:t>
      </w:r>
      <w:r w:rsidR="009306BF" w:rsidRPr="00510C49">
        <w:rPr>
          <w:sz w:val="28"/>
          <w:szCs w:val="28"/>
        </w:rPr>
        <w:t xml:space="preserve">муниципальных </w:t>
      </w:r>
      <w:r w:rsidR="008976CA" w:rsidRPr="00510C49">
        <w:rPr>
          <w:sz w:val="28"/>
          <w:szCs w:val="28"/>
        </w:rPr>
        <w:t>внутренних</w:t>
      </w:r>
      <w:r w:rsidR="000A0A73" w:rsidRPr="00510C49">
        <w:rPr>
          <w:sz w:val="28"/>
          <w:szCs w:val="28"/>
        </w:rPr>
        <w:t xml:space="preserve"> </w:t>
      </w:r>
      <w:r w:rsidRPr="00510C49">
        <w:rPr>
          <w:sz w:val="28"/>
          <w:szCs w:val="28"/>
        </w:rPr>
        <w:t xml:space="preserve">заимствований </w:t>
      </w:r>
      <w:r w:rsidR="000A0A73" w:rsidRPr="00510C49">
        <w:rPr>
          <w:sz w:val="28"/>
          <w:szCs w:val="28"/>
        </w:rPr>
        <w:t xml:space="preserve">муниципального образования </w:t>
      </w:r>
      <w:r w:rsidR="00182BCF" w:rsidRPr="00182BCF">
        <w:rPr>
          <w:sz w:val="28"/>
          <w:szCs w:val="28"/>
        </w:rPr>
        <w:t>городской округ город Рубцовск Алтайского края</w:t>
      </w:r>
      <w:r w:rsidR="000A0A73" w:rsidRPr="00510C49">
        <w:rPr>
          <w:sz w:val="28"/>
          <w:szCs w:val="28"/>
        </w:rPr>
        <w:t xml:space="preserve"> </w:t>
      </w:r>
      <w:r w:rsidRPr="00510C49">
        <w:rPr>
          <w:sz w:val="28"/>
          <w:szCs w:val="28"/>
        </w:rPr>
        <w:t xml:space="preserve">на </w:t>
      </w:r>
      <w:r w:rsidR="00126E14" w:rsidRPr="00510C49">
        <w:rPr>
          <w:rStyle w:val="a5"/>
          <w:b w:val="0"/>
          <w:sz w:val="28"/>
          <w:szCs w:val="28"/>
        </w:rPr>
        <w:t>202</w:t>
      </w:r>
      <w:r w:rsidR="00E937B7" w:rsidRPr="00510C49">
        <w:rPr>
          <w:rStyle w:val="a5"/>
          <w:b w:val="0"/>
          <w:sz w:val="28"/>
          <w:szCs w:val="28"/>
        </w:rPr>
        <w:t>5</w:t>
      </w:r>
      <w:r w:rsidR="00126E14" w:rsidRPr="00510C49">
        <w:rPr>
          <w:rStyle w:val="a5"/>
          <w:b w:val="0"/>
          <w:sz w:val="28"/>
          <w:szCs w:val="28"/>
        </w:rPr>
        <w:t xml:space="preserve"> год и на плановый период 202</w:t>
      </w:r>
      <w:r w:rsidR="00E937B7" w:rsidRPr="00510C49">
        <w:rPr>
          <w:rStyle w:val="a5"/>
          <w:b w:val="0"/>
          <w:sz w:val="28"/>
          <w:szCs w:val="28"/>
        </w:rPr>
        <w:t>6</w:t>
      </w:r>
      <w:r w:rsidR="00126E14" w:rsidRPr="00510C49">
        <w:rPr>
          <w:rStyle w:val="a5"/>
          <w:b w:val="0"/>
          <w:sz w:val="28"/>
          <w:szCs w:val="28"/>
        </w:rPr>
        <w:t xml:space="preserve"> и 202</w:t>
      </w:r>
      <w:r w:rsidR="00E937B7" w:rsidRPr="00510C49">
        <w:rPr>
          <w:rStyle w:val="a5"/>
          <w:b w:val="0"/>
          <w:sz w:val="28"/>
          <w:szCs w:val="28"/>
        </w:rPr>
        <w:t>7</w:t>
      </w:r>
      <w:r w:rsidR="00126E14" w:rsidRPr="00510C49">
        <w:rPr>
          <w:rStyle w:val="a5"/>
          <w:b w:val="0"/>
          <w:sz w:val="28"/>
          <w:szCs w:val="28"/>
        </w:rPr>
        <w:t xml:space="preserve"> годов </w:t>
      </w:r>
      <w:r w:rsidRPr="00510C49">
        <w:rPr>
          <w:sz w:val="28"/>
          <w:szCs w:val="28"/>
        </w:rPr>
        <w:t xml:space="preserve">согласно приложению </w:t>
      </w:r>
      <w:r w:rsidR="00DE27CD" w:rsidRPr="00510C49">
        <w:rPr>
          <w:sz w:val="28"/>
          <w:szCs w:val="28"/>
        </w:rPr>
        <w:t>10</w:t>
      </w:r>
      <w:r w:rsidRPr="00510C49">
        <w:rPr>
          <w:sz w:val="28"/>
          <w:szCs w:val="28"/>
        </w:rPr>
        <w:t xml:space="preserve"> к настоящему </w:t>
      </w:r>
      <w:r w:rsidR="000A0A73" w:rsidRPr="00510C49">
        <w:rPr>
          <w:sz w:val="28"/>
          <w:szCs w:val="28"/>
        </w:rPr>
        <w:t>Решению</w:t>
      </w:r>
      <w:r w:rsidRPr="00510C49">
        <w:rPr>
          <w:sz w:val="28"/>
          <w:szCs w:val="28"/>
        </w:rPr>
        <w:t xml:space="preserve">. </w:t>
      </w:r>
    </w:p>
    <w:p w:rsidR="000A0A73" w:rsidRPr="00510C49" w:rsidRDefault="005F15CE" w:rsidP="0032763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Муниципальные заимствования осуществляются с согласия Рубцовского городского Совета депутатов Алтайского края.</w:t>
      </w:r>
    </w:p>
    <w:p w:rsidR="00FA04D9" w:rsidRPr="00510C49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0A73" w:rsidRPr="00510C49" w:rsidRDefault="000A0A73" w:rsidP="00E937B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C4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0EA6" w:rsidRPr="00510C49">
        <w:rPr>
          <w:rFonts w:ascii="Times New Roman" w:hAnsi="Times New Roman" w:cs="Times New Roman"/>
          <w:b/>
          <w:sz w:val="28"/>
          <w:szCs w:val="28"/>
        </w:rPr>
        <w:t>8</w:t>
      </w:r>
      <w:r w:rsidRPr="00510C49">
        <w:rPr>
          <w:rFonts w:ascii="Times New Roman" w:hAnsi="Times New Roman" w:cs="Times New Roman"/>
          <w:b/>
          <w:sz w:val="28"/>
          <w:szCs w:val="28"/>
        </w:rPr>
        <w:t>.</w:t>
      </w:r>
      <w:r w:rsidRPr="00510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C4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10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121" w:rsidRPr="00510C49">
        <w:rPr>
          <w:rFonts w:ascii="Times New Roman" w:hAnsi="Times New Roman" w:cs="Times New Roman"/>
          <w:b/>
          <w:sz w:val="28"/>
          <w:szCs w:val="28"/>
        </w:rPr>
        <w:t xml:space="preserve">исполнением </w:t>
      </w:r>
      <w:r w:rsidRPr="00510C49">
        <w:rPr>
          <w:rFonts w:ascii="Times New Roman" w:hAnsi="Times New Roman" w:cs="Times New Roman"/>
          <w:b/>
          <w:sz w:val="28"/>
          <w:szCs w:val="28"/>
        </w:rPr>
        <w:t>бюджет</w:t>
      </w:r>
      <w:r w:rsidR="00E42121" w:rsidRPr="00510C49">
        <w:rPr>
          <w:rFonts w:ascii="Times New Roman" w:hAnsi="Times New Roman" w:cs="Times New Roman"/>
          <w:b/>
          <w:sz w:val="28"/>
          <w:szCs w:val="28"/>
        </w:rPr>
        <w:t>а города</w:t>
      </w:r>
    </w:p>
    <w:p w:rsidR="00126E14" w:rsidRPr="007D2D62" w:rsidRDefault="00126E14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419E1" w:rsidRPr="00510C49" w:rsidRDefault="000419E1" w:rsidP="000419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10C49">
        <w:rPr>
          <w:rFonts w:eastAsiaTheme="minorHAnsi"/>
          <w:sz w:val="28"/>
          <w:szCs w:val="28"/>
          <w:lang w:eastAsia="en-US"/>
        </w:rPr>
        <w:t xml:space="preserve">Органы муниципального финансового контроля осуществляют контроль в отношении объектов муниципального финансового </w:t>
      </w:r>
      <w:proofErr w:type="gramStart"/>
      <w:r w:rsidRPr="00510C4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510C49">
        <w:rPr>
          <w:rFonts w:eastAsiaTheme="minorHAnsi"/>
          <w:sz w:val="28"/>
          <w:szCs w:val="28"/>
          <w:lang w:eastAsia="en-US"/>
        </w:rPr>
        <w:t xml:space="preserve"> использованием средств бюджета города.</w:t>
      </w:r>
    </w:p>
    <w:p w:rsidR="00C05C23" w:rsidRPr="00510C49" w:rsidRDefault="000419E1" w:rsidP="000419E1">
      <w:pPr>
        <w:ind w:firstLine="709"/>
        <w:jc w:val="both"/>
        <w:rPr>
          <w:b/>
          <w:i/>
          <w:sz w:val="28"/>
          <w:szCs w:val="28"/>
        </w:rPr>
      </w:pPr>
      <w:r w:rsidRPr="00510C49">
        <w:rPr>
          <w:rFonts w:eastAsiaTheme="minorHAnsi"/>
          <w:sz w:val="28"/>
          <w:szCs w:val="28"/>
          <w:lang w:eastAsia="en-US"/>
        </w:rPr>
        <w:t>В случае выявления нарушений нормативных правовых актов, регулирующих бюджетные правоотношения, органы муниципального финансового контроля вправе применить меры, предусмотренные законодательством Российской Федерации.</w:t>
      </w:r>
    </w:p>
    <w:p w:rsidR="00C05C23" w:rsidRPr="00510C49" w:rsidRDefault="00C05C23" w:rsidP="00FA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1B81" w:rsidRPr="00510C49" w:rsidRDefault="00071B81" w:rsidP="005D4163">
      <w:pPr>
        <w:pStyle w:val="a3"/>
        <w:spacing w:before="0" w:beforeAutospacing="0" w:after="0" w:afterAutospacing="0"/>
        <w:ind w:left="1985" w:hanging="1276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0EA6" w:rsidRPr="00510C49">
        <w:rPr>
          <w:rFonts w:ascii="Times New Roman" w:hAnsi="Times New Roman" w:cs="Times New Roman"/>
          <w:b/>
          <w:sz w:val="28"/>
          <w:szCs w:val="28"/>
        </w:rPr>
        <w:t>9</w:t>
      </w:r>
      <w:r w:rsidRPr="00510C49">
        <w:rPr>
          <w:rFonts w:ascii="Times New Roman" w:hAnsi="Times New Roman" w:cs="Times New Roman"/>
          <w:b/>
          <w:sz w:val="28"/>
          <w:szCs w:val="28"/>
        </w:rPr>
        <w:t>.</w:t>
      </w:r>
      <w:r w:rsidR="005D4163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r w:rsidRPr="00510C49">
        <w:rPr>
          <w:rStyle w:val="a5"/>
          <w:rFonts w:ascii="Times New Roman" w:hAnsi="Times New Roman" w:cs="Times New Roman"/>
          <w:sz w:val="28"/>
          <w:szCs w:val="28"/>
        </w:rPr>
        <w:t xml:space="preserve">Приведение муниципальных правовых актов городского округа </w:t>
      </w:r>
      <w:r w:rsidR="009A6998" w:rsidRPr="00510C49">
        <w:rPr>
          <w:rStyle w:val="a5"/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510C49">
        <w:rPr>
          <w:rStyle w:val="a5"/>
          <w:rFonts w:ascii="Times New Roman" w:hAnsi="Times New Roman" w:cs="Times New Roman"/>
          <w:sz w:val="28"/>
          <w:szCs w:val="28"/>
        </w:rPr>
        <w:t>настоящ</w:t>
      </w:r>
      <w:r w:rsidR="009A6998" w:rsidRPr="00510C49">
        <w:rPr>
          <w:rStyle w:val="a5"/>
          <w:rFonts w:ascii="Times New Roman" w:hAnsi="Times New Roman" w:cs="Times New Roman"/>
          <w:sz w:val="28"/>
          <w:szCs w:val="28"/>
        </w:rPr>
        <w:t>им</w:t>
      </w:r>
      <w:r w:rsidRPr="00510C49">
        <w:rPr>
          <w:rStyle w:val="a5"/>
          <w:rFonts w:ascii="Times New Roman" w:hAnsi="Times New Roman" w:cs="Times New Roman"/>
          <w:sz w:val="28"/>
          <w:szCs w:val="28"/>
        </w:rPr>
        <w:t xml:space="preserve"> Решени</w:t>
      </w:r>
      <w:r w:rsidR="009A6998" w:rsidRPr="00510C49">
        <w:rPr>
          <w:rStyle w:val="a5"/>
          <w:rFonts w:ascii="Times New Roman" w:hAnsi="Times New Roman" w:cs="Times New Roman"/>
          <w:sz w:val="28"/>
          <w:szCs w:val="28"/>
        </w:rPr>
        <w:t>ем</w:t>
      </w:r>
    </w:p>
    <w:p w:rsidR="007822B2" w:rsidRPr="007D2D62" w:rsidRDefault="007822B2" w:rsidP="005D4163">
      <w:pPr>
        <w:pStyle w:val="a3"/>
        <w:spacing w:before="0" w:beforeAutospacing="0" w:after="0" w:afterAutospacing="0"/>
        <w:ind w:left="1985" w:hanging="1276"/>
        <w:jc w:val="both"/>
        <w:rPr>
          <w:rStyle w:val="a5"/>
          <w:rFonts w:ascii="Times New Roman" w:hAnsi="Times New Roman" w:cs="Times New Roman"/>
          <w:sz w:val="16"/>
          <w:szCs w:val="16"/>
        </w:rPr>
      </w:pPr>
    </w:p>
    <w:p w:rsidR="009C2413" w:rsidRPr="00510C49" w:rsidRDefault="004E4FAD" w:rsidP="009C2413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0C49">
        <w:rPr>
          <w:rStyle w:val="a5"/>
          <w:b w:val="0"/>
          <w:sz w:val="28"/>
          <w:szCs w:val="28"/>
        </w:rPr>
        <w:t xml:space="preserve">Нормативные </w:t>
      </w:r>
      <w:r w:rsidR="009A6998" w:rsidRPr="00510C49">
        <w:rPr>
          <w:rStyle w:val="a5"/>
          <w:b w:val="0"/>
          <w:sz w:val="28"/>
          <w:szCs w:val="28"/>
        </w:rPr>
        <w:t>правовые акт</w:t>
      </w:r>
      <w:r w:rsidR="00C37396" w:rsidRPr="00510C49">
        <w:rPr>
          <w:rStyle w:val="a5"/>
          <w:b w:val="0"/>
          <w:sz w:val="28"/>
          <w:szCs w:val="28"/>
        </w:rPr>
        <w:t>ы</w:t>
      </w:r>
      <w:r w:rsidR="009A6998" w:rsidRPr="00510C49">
        <w:rPr>
          <w:rStyle w:val="a5"/>
          <w:b w:val="0"/>
          <w:sz w:val="28"/>
          <w:szCs w:val="28"/>
        </w:rPr>
        <w:t xml:space="preserve"> </w:t>
      </w:r>
      <w:r w:rsidRPr="00510C49">
        <w:rPr>
          <w:rStyle w:val="a5"/>
          <w:b w:val="0"/>
          <w:sz w:val="28"/>
          <w:szCs w:val="28"/>
        </w:rPr>
        <w:t xml:space="preserve">муниципального образования </w:t>
      </w:r>
      <w:r w:rsidR="009A6998" w:rsidRPr="00510C49">
        <w:rPr>
          <w:rStyle w:val="a5"/>
          <w:b w:val="0"/>
          <w:sz w:val="28"/>
          <w:szCs w:val="28"/>
        </w:rPr>
        <w:t>город</w:t>
      </w:r>
      <w:r w:rsidRPr="00510C49">
        <w:rPr>
          <w:rStyle w:val="a5"/>
          <w:b w:val="0"/>
          <w:sz w:val="28"/>
          <w:szCs w:val="28"/>
        </w:rPr>
        <w:t xml:space="preserve"> Рубцовск Алтайского края</w:t>
      </w:r>
      <w:r w:rsidR="009A6998" w:rsidRPr="00510C49">
        <w:rPr>
          <w:rStyle w:val="a5"/>
          <w:b w:val="0"/>
          <w:sz w:val="28"/>
          <w:szCs w:val="28"/>
        </w:rPr>
        <w:t xml:space="preserve"> подлежат приведению в соответствие с настоящим Решением</w:t>
      </w:r>
      <w:r w:rsidR="009C2413" w:rsidRPr="00510C49">
        <w:rPr>
          <w:rFonts w:ascii="PT Astra Serif" w:hAnsi="PT Astra Serif"/>
          <w:sz w:val="28"/>
          <w:szCs w:val="28"/>
        </w:rPr>
        <w:t xml:space="preserve"> не позднее 1 апреля текущего финансового года.</w:t>
      </w:r>
    </w:p>
    <w:p w:rsidR="00E937B7" w:rsidRPr="00510C49" w:rsidRDefault="00E937B7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546B5" w:rsidRPr="00510C49" w:rsidRDefault="008F0FC9" w:rsidP="00FA04D9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510C49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B0EA6" w:rsidRPr="00510C49">
        <w:rPr>
          <w:rFonts w:ascii="Times New Roman" w:hAnsi="Times New Roman" w:cs="Times New Roman"/>
          <w:b/>
          <w:sz w:val="28"/>
          <w:szCs w:val="28"/>
        </w:rPr>
        <w:t>0</w:t>
      </w:r>
      <w:r w:rsidRPr="00510C49">
        <w:rPr>
          <w:rFonts w:ascii="Times New Roman" w:hAnsi="Times New Roman" w:cs="Times New Roman"/>
          <w:b/>
          <w:sz w:val="28"/>
          <w:szCs w:val="28"/>
        </w:rPr>
        <w:t>.</w:t>
      </w:r>
      <w:r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0C49">
        <w:rPr>
          <w:rStyle w:val="a5"/>
          <w:rFonts w:ascii="Times New Roman" w:hAnsi="Times New Roman" w:cs="Times New Roman"/>
          <w:sz w:val="28"/>
          <w:szCs w:val="28"/>
        </w:rPr>
        <w:t xml:space="preserve">Вступление в силу настоящего </w:t>
      </w:r>
      <w:r w:rsidR="00553B36">
        <w:rPr>
          <w:rStyle w:val="a5"/>
          <w:rFonts w:ascii="Times New Roman" w:hAnsi="Times New Roman" w:cs="Times New Roman"/>
          <w:sz w:val="28"/>
          <w:szCs w:val="28"/>
        </w:rPr>
        <w:t>р</w:t>
      </w:r>
      <w:r w:rsidRPr="00510C49">
        <w:rPr>
          <w:rStyle w:val="a5"/>
          <w:rFonts w:ascii="Times New Roman" w:hAnsi="Times New Roman" w:cs="Times New Roman"/>
          <w:sz w:val="28"/>
          <w:szCs w:val="28"/>
        </w:rPr>
        <w:t>ешения</w:t>
      </w:r>
    </w:p>
    <w:p w:rsidR="009B2DEA" w:rsidRPr="007D2D62" w:rsidRDefault="009B2DEA" w:rsidP="00FA04D9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b w:val="0"/>
          <w:sz w:val="16"/>
          <w:szCs w:val="16"/>
        </w:rPr>
      </w:pPr>
    </w:p>
    <w:p w:rsidR="008F0FC9" w:rsidRPr="00510C49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10C49">
        <w:rPr>
          <w:rFonts w:ascii="Times New Roman" w:hAnsi="Times New Roman"/>
          <w:sz w:val="28"/>
          <w:szCs w:val="28"/>
        </w:rPr>
        <w:t>1. </w:t>
      </w:r>
      <w:r w:rsidR="0032763F" w:rsidRPr="00510C49">
        <w:rPr>
          <w:rStyle w:val="a5"/>
          <w:rFonts w:ascii="Times New Roman" w:hAnsi="Times New Roman"/>
          <w:b w:val="0"/>
          <w:sz w:val="28"/>
          <w:szCs w:val="28"/>
        </w:rPr>
        <w:t>Опубликовать н</w:t>
      </w:r>
      <w:r w:rsidRPr="00510C49">
        <w:rPr>
          <w:rStyle w:val="a5"/>
          <w:rFonts w:ascii="Times New Roman" w:hAnsi="Times New Roman"/>
          <w:b w:val="0"/>
          <w:sz w:val="28"/>
          <w:szCs w:val="28"/>
        </w:rPr>
        <w:t xml:space="preserve">астоящее </w:t>
      </w:r>
      <w:r w:rsidR="00553B36">
        <w:rPr>
          <w:rStyle w:val="a5"/>
          <w:rFonts w:ascii="Times New Roman" w:hAnsi="Times New Roman"/>
          <w:b w:val="0"/>
          <w:sz w:val="28"/>
          <w:szCs w:val="28"/>
        </w:rPr>
        <w:t>р</w:t>
      </w:r>
      <w:r w:rsidRPr="00510C49">
        <w:rPr>
          <w:rStyle w:val="a5"/>
          <w:rFonts w:ascii="Times New Roman" w:hAnsi="Times New Roman"/>
          <w:b w:val="0"/>
          <w:sz w:val="28"/>
          <w:szCs w:val="28"/>
        </w:rPr>
        <w:t xml:space="preserve">ешение в газете «Местное время» </w:t>
      </w:r>
      <w:r w:rsidRPr="00510C49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города Рубцовска Алтайского края в </w:t>
      </w:r>
      <w:r w:rsidR="00E41A9A" w:rsidRPr="00510C49">
        <w:rPr>
          <w:rFonts w:ascii="Times New Roman" w:hAnsi="Times New Roman"/>
          <w:sz w:val="28"/>
          <w:szCs w:val="28"/>
        </w:rPr>
        <w:t>информационно-телекоммуникационной сети «</w:t>
      </w:r>
      <w:r w:rsidRPr="00510C49">
        <w:rPr>
          <w:rFonts w:ascii="Times New Roman" w:hAnsi="Times New Roman"/>
          <w:sz w:val="28"/>
          <w:szCs w:val="28"/>
        </w:rPr>
        <w:t>Интернет</w:t>
      </w:r>
      <w:r w:rsidR="00E41A9A" w:rsidRPr="00510C49">
        <w:rPr>
          <w:rFonts w:ascii="Times New Roman" w:hAnsi="Times New Roman"/>
          <w:sz w:val="28"/>
          <w:szCs w:val="28"/>
        </w:rPr>
        <w:t>»</w:t>
      </w:r>
      <w:r w:rsidRPr="00510C49">
        <w:rPr>
          <w:rFonts w:ascii="Times New Roman" w:hAnsi="Times New Roman"/>
          <w:sz w:val="28"/>
          <w:szCs w:val="28"/>
        </w:rPr>
        <w:t>.</w:t>
      </w:r>
    </w:p>
    <w:p w:rsidR="008F0FC9" w:rsidRPr="00510C49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0C49">
        <w:rPr>
          <w:rFonts w:ascii="Times New Roman" w:hAnsi="Times New Roman" w:cs="Times New Roman"/>
          <w:sz w:val="28"/>
          <w:szCs w:val="28"/>
        </w:rPr>
        <w:t>2. </w:t>
      </w:r>
      <w:r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553B36">
        <w:rPr>
          <w:rStyle w:val="a5"/>
          <w:rFonts w:ascii="Times New Roman" w:hAnsi="Times New Roman" w:cs="Times New Roman"/>
          <w:b w:val="0"/>
          <w:sz w:val="28"/>
          <w:szCs w:val="28"/>
        </w:rPr>
        <w:t>р</w:t>
      </w:r>
      <w:r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ешение вступает в силу с 1 января 20</w:t>
      </w:r>
      <w:r w:rsidR="00023999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322EE8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5</w:t>
      </w:r>
      <w:r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года, за исключением статьи </w:t>
      </w:r>
      <w:r w:rsidR="00A26106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Решения, которая вступает в силу со дня его официального опубликования.</w:t>
      </w:r>
    </w:p>
    <w:p w:rsidR="00FA04D9" w:rsidRPr="00510C49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0FC9" w:rsidRPr="00510C49" w:rsidRDefault="008F0FC9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0C49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B0EA6" w:rsidRPr="00510C49">
        <w:rPr>
          <w:rFonts w:ascii="Times New Roman" w:hAnsi="Times New Roman" w:cs="Times New Roman"/>
          <w:b/>
          <w:sz w:val="28"/>
          <w:szCs w:val="28"/>
        </w:rPr>
        <w:t>1</w:t>
      </w:r>
      <w:r w:rsidRPr="00510C4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510C4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10C49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</w:t>
      </w:r>
      <w:r w:rsidR="00553B36">
        <w:rPr>
          <w:rFonts w:ascii="Times New Roman" w:hAnsi="Times New Roman" w:cs="Times New Roman"/>
          <w:b/>
          <w:sz w:val="28"/>
          <w:szCs w:val="28"/>
        </w:rPr>
        <w:t>р</w:t>
      </w:r>
      <w:r w:rsidRPr="00510C49">
        <w:rPr>
          <w:rFonts w:ascii="Times New Roman" w:hAnsi="Times New Roman" w:cs="Times New Roman"/>
          <w:b/>
          <w:sz w:val="28"/>
          <w:szCs w:val="28"/>
        </w:rPr>
        <w:t>ешения</w:t>
      </w:r>
    </w:p>
    <w:p w:rsidR="009B2DEA" w:rsidRPr="00510C49" w:rsidRDefault="009B2DEA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0FC9" w:rsidRPr="00510C49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553B36">
        <w:rPr>
          <w:rStyle w:val="a5"/>
          <w:rFonts w:ascii="Times New Roman" w:hAnsi="Times New Roman" w:cs="Times New Roman"/>
          <w:b w:val="0"/>
          <w:sz w:val="28"/>
          <w:szCs w:val="28"/>
        </w:rPr>
        <w:t>р</w:t>
      </w:r>
      <w:bookmarkStart w:id="0" w:name="_GoBack"/>
      <w:bookmarkEnd w:id="0"/>
      <w:r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ешения возложить на комитет Рубцовского городского Совета депутатов Алтайского края по экономической политике</w:t>
      </w:r>
      <w:r w:rsidR="00C52BBE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3C20" w:rsidRPr="00510C49">
        <w:rPr>
          <w:rFonts w:ascii="Times New Roman" w:hAnsi="Times New Roman"/>
          <w:sz w:val="28"/>
          <w:szCs w:val="28"/>
        </w:rPr>
        <w:t>А.Д. Гуньков</w:t>
      </w:r>
      <w:r w:rsidR="00C52BBE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4159CC" w:rsidRPr="00510C49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366B09" w:rsidRDefault="00366B0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D2D62" w:rsidRPr="007D2D62" w:rsidRDefault="007D2D62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16"/>
          <w:szCs w:val="16"/>
        </w:rPr>
      </w:pPr>
    </w:p>
    <w:p w:rsidR="007A50BE" w:rsidRPr="00510C49" w:rsidRDefault="007A50BE" w:rsidP="007A50BE">
      <w:pPr>
        <w:rPr>
          <w:sz w:val="28"/>
          <w:szCs w:val="28"/>
        </w:rPr>
      </w:pPr>
      <w:r w:rsidRPr="00510C49">
        <w:rPr>
          <w:sz w:val="28"/>
          <w:szCs w:val="28"/>
        </w:rPr>
        <w:t xml:space="preserve">Председатель Рубцовского </w:t>
      </w:r>
      <w:proofErr w:type="gramStart"/>
      <w:r w:rsidRPr="00510C49">
        <w:rPr>
          <w:sz w:val="28"/>
          <w:szCs w:val="28"/>
        </w:rPr>
        <w:t>городского</w:t>
      </w:r>
      <w:proofErr w:type="gramEnd"/>
      <w:r w:rsidRPr="00510C49">
        <w:rPr>
          <w:sz w:val="28"/>
          <w:szCs w:val="28"/>
        </w:rPr>
        <w:t xml:space="preserve"> </w:t>
      </w:r>
    </w:p>
    <w:p w:rsidR="007A50BE" w:rsidRPr="00510C49" w:rsidRDefault="007A50BE" w:rsidP="007A50BE">
      <w:pPr>
        <w:rPr>
          <w:sz w:val="28"/>
          <w:szCs w:val="28"/>
        </w:rPr>
      </w:pPr>
      <w:r w:rsidRPr="00510C49">
        <w:rPr>
          <w:sz w:val="28"/>
          <w:szCs w:val="28"/>
        </w:rPr>
        <w:t>Совета депутатов Алтайского края</w:t>
      </w:r>
      <w:r w:rsidRPr="00510C49">
        <w:rPr>
          <w:sz w:val="28"/>
          <w:szCs w:val="28"/>
        </w:rPr>
        <w:tab/>
      </w:r>
      <w:r w:rsidRPr="00510C49">
        <w:rPr>
          <w:sz w:val="28"/>
          <w:szCs w:val="28"/>
        </w:rPr>
        <w:tab/>
      </w:r>
      <w:r w:rsidRPr="00510C49">
        <w:rPr>
          <w:sz w:val="28"/>
          <w:szCs w:val="28"/>
        </w:rPr>
        <w:tab/>
      </w:r>
      <w:r w:rsidRPr="00510C49">
        <w:rPr>
          <w:sz w:val="28"/>
          <w:szCs w:val="28"/>
        </w:rPr>
        <w:tab/>
      </w:r>
      <w:r w:rsidRPr="00510C49">
        <w:rPr>
          <w:sz w:val="28"/>
          <w:szCs w:val="28"/>
        </w:rPr>
        <w:tab/>
        <w:t xml:space="preserve"> С.П. Черноиванов</w:t>
      </w:r>
    </w:p>
    <w:p w:rsidR="007A50BE" w:rsidRDefault="007A50BE" w:rsidP="007A50BE">
      <w:pPr>
        <w:ind w:firstLine="709"/>
        <w:rPr>
          <w:sz w:val="28"/>
          <w:szCs w:val="28"/>
        </w:rPr>
      </w:pPr>
    </w:p>
    <w:p w:rsidR="007D2D62" w:rsidRDefault="007D2D62" w:rsidP="007A50BE">
      <w:pPr>
        <w:ind w:firstLine="709"/>
        <w:rPr>
          <w:sz w:val="28"/>
          <w:szCs w:val="28"/>
        </w:rPr>
      </w:pPr>
    </w:p>
    <w:p w:rsidR="008F0FC9" w:rsidRPr="00510C49" w:rsidRDefault="007A50BE" w:rsidP="00F57B2B">
      <w:pPr>
        <w:rPr>
          <w:sz w:val="28"/>
          <w:szCs w:val="28"/>
        </w:rPr>
      </w:pPr>
      <w:r w:rsidRPr="00510C49">
        <w:rPr>
          <w:sz w:val="28"/>
          <w:szCs w:val="28"/>
        </w:rPr>
        <w:t xml:space="preserve">Глава города Рубцовска </w:t>
      </w:r>
      <w:r w:rsidRPr="00510C49">
        <w:rPr>
          <w:sz w:val="28"/>
          <w:szCs w:val="28"/>
        </w:rPr>
        <w:tab/>
      </w:r>
      <w:r w:rsidRPr="00510C49">
        <w:rPr>
          <w:sz w:val="28"/>
          <w:szCs w:val="28"/>
        </w:rPr>
        <w:tab/>
      </w:r>
      <w:r w:rsidRPr="00510C49">
        <w:rPr>
          <w:sz w:val="28"/>
          <w:szCs w:val="28"/>
        </w:rPr>
        <w:tab/>
      </w:r>
      <w:r w:rsidRPr="00510C49">
        <w:rPr>
          <w:sz w:val="28"/>
          <w:szCs w:val="28"/>
        </w:rPr>
        <w:tab/>
      </w:r>
      <w:r w:rsidRPr="00510C49">
        <w:rPr>
          <w:sz w:val="28"/>
          <w:szCs w:val="28"/>
        </w:rPr>
        <w:tab/>
      </w:r>
      <w:r w:rsidRPr="00510C49">
        <w:rPr>
          <w:sz w:val="28"/>
          <w:szCs w:val="28"/>
        </w:rPr>
        <w:tab/>
        <w:t xml:space="preserve"> </w:t>
      </w:r>
      <w:r w:rsidR="007D2D62">
        <w:rPr>
          <w:sz w:val="28"/>
          <w:szCs w:val="28"/>
        </w:rPr>
        <w:t xml:space="preserve"> </w:t>
      </w:r>
      <w:r w:rsidRPr="00510C49">
        <w:rPr>
          <w:sz w:val="28"/>
          <w:szCs w:val="28"/>
        </w:rPr>
        <w:t>Д.З. Фельдман</w:t>
      </w:r>
    </w:p>
    <w:sectPr w:rsidR="008F0FC9" w:rsidRPr="00510C49" w:rsidSect="004159CC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D8" w:rsidRDefault="00E40AD8">
      <w:r>
        <w:separator/>
      </w:r>
    </w:p>
  </w:endnote>
  <w:endnote w:type="continuationSeparator" w:id="0">
    <w:p w:rsidR="00E40AD8" w:rsidRDefault="00E4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D8" w:rsidRDefault="00E40AD8">
      <w:r>
        <w:separator/>
      </w:r>
    </w:p>
  </w:footnote>
  <w:footnote w:type="continuationSeparator" w:id="0">
    <w:p w:rsidR="00E40AD8" w:rsidRDefault="00E4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4C" w:rsidRDefault="005E544C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544C" w:rsidRDefault="005E544C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4C" w:rsidRDefault="005E544C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3B36">
      <w:rPr>
        <w:rStyle w:val="ab"/>
        <w:noProof/>
      </w:rPr>
      <w:t>7</w:t>
    </w:r>
    <w:r>
      <w:rPr>
        <w:rStyle w:val="ab"/>
      </w:rPr>
      <w:fldChar w:fldCharType="end"/>
    </w:r>
  </w:p>
  <w:p w:rsidR="005E544C" w:rsidRDefault="005E544C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0760C"/>
    <w:rsid w:val="000161E7"/>
    <w:rsid w:val="000179E1"/>
    <w:rsid w:val="000229C3"/>
    <w:rsid w:val="00023999"/>
    <w:rsid w:val="00027307"/>
    <w:rsid w:val="000331A1"/>
    <w:rsid w:val="000375A8"/>
    <w:rsid w:val="00040B3E"/>
    <w:rsid w:val="000419E1"/>
    <w:rsid w:val="00045731"/>
    <w:rsid w:val="000457C2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510E"/>
    <w:rsid w:val="000968F5"/>
    <w:rsid w:val="000A02F0"/>
    <w:rsid w:val="000A0A73"/>
    <w:rsid w:val="000A0D62"/>
    <w:rsid w:val="000A0D6A"/>
    <w:rsid w:val="000A18BD"/>
    <w:rsid w:val="000B2411"/>
    <w:rsid w:val="000B41EE"/>
    <w:rsid w:val="000B52C9"/>
    <w:rsid w:val="000B5FDB"/>
    <w:rsid w:val="000C2C10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07FB0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57693"/>
    <w:rsid w:val="00161DFE"/>
    <w:rsid w:val="00165850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2BCF"/>
    <w:rsid w:val="00183A69"/>
    <w:rsid w:val="00185656"/>
    <w:rsid w:val="001865D8"/>
    <w:rsid w:val="0018680A"/>
    <w:rsid w:val="00193BA6"/>
    <w:rsid w:val="00195D03"/>
    <w:rsid w:val="00196095"/>
    <w:rsid w:val="001978B9"/>
    <w:rsid w:val="001A0779"/>
    <w:rsid w:val="001A07F0"/>
    <w:rsid w:val="001A6606"/>
    <w:rsid w:val="001A737C"/>
    <w:rsid w:val="001B1B8E"/>
    <w:rsid w:val="001B1C8E"/>
    <w:rsid w:val="001B46E5"/>
    <w:rsid w:val="001B4BFD"/>
    <w:rsid w:val="001B55A7"/>
    <w:rsid w:val="001B685A"/>
    <w:rsid w:val="001B7476"/>
    <w:rsid w:val="001C0AF4"/>
    <w:rsid w:val="001C1632"/>
    <w:rsid w:val="001C1871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29B6"/>
    <w:rsid w:val="00204A4F"/>
    <w:rsid w:val="0020668D"/>
    <w:rsid w:val="00212388"/>
    <w:rsid w:val="002130A8"/>
    <w:rsid w:val="002130DC"/>
    <w:rsid w:val="002159BB"/>
    <w:rsid w:val="0021673C"/>
    <w:rsid w:val="002171FB"/>
    <w:rsid w:val="0022078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4EAD"/>
    <w:rsid w:val="00246650"/>
    <w:rsid w:val="00247775"/>
    <w:rsid w:val="00247DB4"/>
    <w:rsid w:val="00250D29"/>
    <w:rsid w:val="00252453"/>
    <w:rsid w:val="0025351C"/>
    <w:rsid w:val="00262677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1F06"/>
    <w:rsid w:val="002B2C53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C7CAB"/>
    <w:rsid w:val="002D1179"/>
    <w:rsid w:val="002D2530"/>
    <w:rsid w:val="002D2A2E"/>
    <w:rsid w:val="002D57F3"/>
    <w:rsid w:val="002D6E56"/>
    <w:rsid w:val="002D7705"/>
    <w:rsid w:val="002E11F7"/>
    <w:rsid w:val="002E21AE"/>
    <w:rsid w:val="002E322D"/>
    <w:rsid w:val="002E5FCA"/>
    <w:rsid w:val="002E6773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6459"/>
    <w:rsid w:val="00316E31"/>
    <w:rsid w:val="00317F43"/>
    <w:rsid w:val="00322EE8"/>
    <w:rsid w:val="00324FE2"/>
    <w:rsid w:val="0032763F"/>
    <w:rsid w:val="003311ED"/>
    <w:rsid w:val="00332018"/>
    <w:rsid w:val="00332369"/>
    <w:rsid w:val="00333E1E"/>
    <w:rsid w:val="003360CE"/>
    <w:rsid w:val="003375E0"/>
    <w:rsid w:val="00337DCD"/>
    <w:rsid w:val="00337E4E"/>
    <w:rsid w:val="0034010B"/>
    <w:rsid w:val="00350499"/>
    <w:rsid w:val="003510F9"/>
    <w:rsid w:val="0035357E"/>
    <w:rsid w:val="00354E00"/>
    <w:rsid w:val="0035614A"/>
    <w:rsid w:val="00356500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3715"/>
    <w:rsid w:val="00385B44"/>
    <w:rsid w:val="00386512"/>
    <w:rsid w:val="00386F1B"/>
    <w:rsid w:val="00387964"/>
    <w:rsid w:val="003923C4"/>
    <w:rsid w:val="003927FF"/>
    <w:rsid w:val="003933B7"/>
    <w:rsid w:val="0039429E"/>
    <w:rsid w:val="00395460"/>
    <w:rsid w:val="00396E21"/>
    <w:rsid w:val="00397082"/>
    <w:rsid w:val="00397EC4"/>
    <w:rsid w:val="003A034F"/>
    <w:rsid w:val="003A1FF7"/>
    <w:rsid w:val="003A306D"/>
    <w:rsid w:val="003A6702"/>
    <w:rsid w:val="003A78BC"/>
    <w:rsid w:val="003B3E5C"/>
    <w:rsid w:val="003B4A28"/>
    <w:rsid w:val="003C051D"/>
    <w:rsid w:val="003C1DA6"/>
    <w:rsid w:val="003C1E15"/>
    <w:rsid w:val="003C53F8"/>
    <w:rsid w:val="003C7D8A"/>
    <w:rsid w:val="003D055E"/>
    <w:rsid w:val="003D07C6"/>
    <w:rsid w:val="003D1BE9"/>
    <w:rsid w:val="003D435D"/>
    <w:rsid w:val="003D472C"/>
    <w:rsid w:val="003E2846"/>
    <w:rsid w:val="003E3E17"/>
    <w:rsid w:val="003E4AA6"/>
    <w:rsid w:val="003E512E"/>
    <w:rsid w:val="003E5432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02"/>
    <w:rsid w:val="00405A9B"/>
    <w:rsid w:val="00405DFC"/>
    <w:rsid w:val="00412955"/>
    <w:rsid w:val="00413F3E"/>
    <w:rsid w:val="00414E20"/>
    <w:rsid w:val="0041518B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287"/>
    <w:rsid w:val="00447740"/>
    <w:rsid w:val="00451A37"/>
    <w:rsid w:val="00452DFC"/>
    <w:rsid w:val="00455EA1"/>
    <w:rsid w:val="004611A1"/>
    <w:rsid w:val="00461482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C54"/>
    <w:rsid w:val="00485DF3"/>
    <w:rsid w:val="00490AC5"/>
    <w:rsid w:val="00492AC4"/>
    <w:rsid w:val="004947F9"/>
    <w:rsid w:val="00495827"/>
    <w:rsid w:val="00496926"/>
    <w:rsid w:val="00496CB7"/>
    <w:rsid w:val="004A092D"/>
    <w:rsid w:val="004A2B62"/>
    <w:rsid w:val="004A4607"/>
    <w:rsid w:val="004A59DB"/>
    <w:rsid w:val="004A7413"/>
    <w:rsid w:val="004B08C0"/>
    <w:rsid w:val="004B2229"/>
    <w:rsid w:val="004B381B"/>
    <w:rsid w:val="004B3C20"/>
    <w:rsid w:val="004B5E3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69BE"/>
    <w:rsid w:val="004D745A"/>
    <w:rsid w:val="004E2910"/>
    <w:rsid w:val="004E4FAD"/>
    <w:rsid w:val="004E5B42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01FA"/>
    <w:rsid w:val="00501ABF"/>
    <w:rsid w:val="00503461"/>
    <w:rsid w:val="0050362E"/>
    <w:rsid w:val="00505D84"/>
    <w:rsid w:val="005060A6"/>
    <w:rsid w:val="005074CC"/>
    <w:rsid w:val="00507D6F"/>
    <w:rsid w:val="00510C49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106"/>
    <w:rsid w:val="00533F27"/>
    <w:rsid w:val="005354B8"/>
    <w:rsid w:val="00536C66"/>
    <w:rsid w:val="00536D48"/>
    <w:rsid w:val="0054546D"/>
    <w:rsid w:val="00545A07"/>
    <w:rsid w:val="00550248"/>
    <w:rsid w:val="005518A1"/>
    <w:rsid w:val="00553A30"/>
    <w:rsid w:val="00553B36"/>
    <w:rsid w:val="0055699A"/>
    <w:rsid w:val="00556D8D"/>
    <w:rsid w:val="00557990"/>
    <w:rsid w:val="005628E7"/>
    <w:rsid w:val="0056470C"/>
    <w:rsid w:val="00565568"/>
    <w:rsid w:val="00567154"/>
    <w:rsid w:val="005732F1"/>
    <w:rsid w:val="00577486"/>
    <w:rsid w:val="005807C9"/>
    <w:rsid w:val="00581BF4"/>
    <w:rsid w:val="00582711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4163"/>
    <w:rsid w:val="005D5B6F"/>
    <w:rsid w:val="005E10BE"/>
    <w:rsid w:val="005E13B7"/>
    <w:rsid w:val="005E2D87"/>
    <w:rsid w:val="005E404F"/>
    <w:rsid w:val="005E45D7"/>
    <w:rsid w:val="005E544C"/>
    <w:rsid w:val="005E5A12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55A0"/>
    <w:rsid w:val="00656CA2"/>
    <w:rsid w:val="00656FE8"/>
    <w:rsid w:val="00660294"/>
    <w:rsid w:val="00666384"/>
    <w:rsid w:val="0066651D"/>
    <w:rsid w:val="00667B62"/>
    <w:rsid w:val="00667E26"/>
    <w:rsid w:val="00670068"/>
    <w:rsid w:val="006701F7"/>
    <w:rsid w:val="006712E4"/>
    <w:rsid w:val="00673F1F"/>
    <w:rsid w:val="00677811"/>
    <w:rsid w:val="00677BD2"/>
    <w:rsid w:val="00681219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06E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AAC"/>
    <w:rsid w:val="006A3F96"/>
    <w:rsid w:val="006A4230"/>
    <w:rsid w:val="006A48A0"/>
    <w:rsid w:val="006A4B81"/>
    <w:rsid w:val="006A7339"/>
    <w:rsid w:val="006B1513"/>
    <w:rsid w:val="006B1C09"/>
    <w:rsid w:val="006B280B"/>
    <w:rsid w:val="006B38EC"/>
    <w:rsid w:val="006B618B"/>
    <w:rsid w:val="006B78C6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564E"/>
    <w:rsid w:val="00705A81"/>
    <w:rsid w:val="00706678"/>
    <w:rsid w:val="0071025B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0C7"/>
    <w:rsid w:val="00741646"/>
    <w:rsid w:val="007428C8"/>
    <w:rsid w:val="00743A9F"/>
    <w:rsid w:val="00743B77"/>
    <w:rsid w:val="0074471E"/>
    <w:rsid w:val="007454D5"/>
    <w:rsid w:val="00747110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331C"/>
    <w:rsid w:val="00773749"/>
    <w:rsid w:val="00773F70"/>
    <w:rsid w:val="007760A4"/>
    <w:rsid w:val="00776F3D"/>
    <w:rsid w:val="00777DD8"/>
    <w:rsid w:val="00781CC4"/>
    <w:rsid w:val="007822B2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16FF"/>
    <w:rsid w:val="007C3010"/>
    <w:rsid w:val="007C40F3"/>
    <w:rsid w:val="007C446C"/>
    <w:rsid w:val="007C4711"/>
    <w:rsid w:val="007C6D25"/>
    <w:rsid w:val="007C777F"/>
    <w:rsid w:val="007D038B"/>
    <w:rsid w:val="007D2D62"/>
    <w:rsid w:val="007D4287"/>
    <w:rsid w:val="007D6187"/>
    <w:rsid w:val="007E1AA4"/>
    <w:rsid w:val="007E1FC7"/>
    <w:rsid w:val="007E2AF9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71A0"/>
    <w:rsid w:val="0081108A"/>
    <w:rsid w:val="008114DD"/>
    <w:rsid w:val="00813B98"/>
    <w:rsid w:val="008158A5"/>
    <w:rsid w:val="00817EB6"/>
    <w:rsid w:val="008227AD"/>
    <w:rsid w:val="0082592D"/>
    <w:rsid w:val="00827795"/>
    <w:rsid w:val="0083056C"/>
    <w:rsid w:val="0083101D"/>
    <w:rsid w:val="0083130F"/>
    <w:rsid w:val="00831BD1"/>
    <w:rsid w:val="0083265D"/>
    <w:rsid w:val="0084062F"/>
    <w:rsid w:val="00840A65"/>
    <w:rsid w:val="00841EF0"/>
    <w:rsid w:val="00842891"/>
    <w:rsid w:val="00844220"/>
    <w:rsid w:val="00844B40"/>
    <w:rsid w:val="00846C0F"/>
    <w:rsid w:val="008509A0"/>
    <w:rsid w:val="0085769B"/>
    <w:rsid w:val="00860130"/>
    <w:rsid w:val="00861D33"/>
    <w:rsid w:val="00874460"/>
    <w:rsid w:val="00876D5B"/>
    <w:rsid w:val="008778AE"/>
    <w:rsid w:val="00881269"/>
    <w:rsid w:val="008829E4"/>
    <w:rsid w:val="00884352"/>
    <w:rsid w:val="008851BE"/>
    <w:rsid w:val="0088545B"/>
    <w:rsid w:val="00886B8A"/>
    <w:rsid w:val="008877A4"/>
    <w:rsid w:val="00892E8E"/>
    <w:rsid w:val="008976CA"/>
    <w:rsid w:val="00897846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D7654"/>
    <w:rsid w:val="008E04A4"/>
    <w:rsid w:val="008E12B2"/>
    <w:rsid w:val="008E2228"/>
    <w:rsid w:val="008E252A"/>
    <w:rsid w:val="008E2E26"/>
    <w:rsid w:val="008E2EB7"/>
    <w:rsid w:val="008E3176"/>
    <w:rsid w:val="008E522F"/>
    <w:rsid w:val="008E658A"/>
    <w:rsid w:val="008E72FD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A3F"/>
    <w:rsid w:val="009174DC"/>
    <w:rsid w:val="00917850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46B6B"/>
    <w:rsid w:val="00955520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1D82"/>
    <w:rsid w:val="009A4160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413"/>
    <w:rsid w:val="009C2D46"/>
    <w:rsid w:val="009C3AF4"/>
    <w:rsid w:val="009C55CD"/>
    <w:rsid w:val="009C62FD"/>
    <w:rsid w:val="009C6ECF"/>
    <w:rsid w:val="009C7F5A"/>
    <w:rsid w:val="009D003A"/>
    <w:rsid w:val="009D0CBC"/>
    <w:rsid w:val="009D0DAA"/>
    <w:rsid w:val="009D5357"/>
    <w:rsid w:val="009D64DC"/>
    <w:rsid w:val="009D69B7"/>
    <w:rsid w:val="009D7463"/>
    <w:rsid w:val="009E0B18"/>
    <w:rsid w:val="009E1ECC"/>
    <w:rsid w:val="009E2F70"/>
    <w:rsid w:val="009E375A"/>
    <w:rsid w:val="009E3C87"/>
    <w:rsid w:val="009E64FF"/>
    <w:rsid w:val="009E7048"/>
    <w:rsid w:val="009F0217"/>
    <w:rsid w:val="009F140B"/>
    <w:rsid w:val="009F3C02"/>
    <w:rsid w:val="009F56D3"/>
    <w:rsid w:val="00A016AE"/>
    <w:rsid w:val="00A07CD1"/>
    <w:rsid w:val="00A1476D"/>
    <w:rsid w:val="00A20E1B"/>
    <w:rsid w:val="00A218BA"/>
    <w:rsid w:val="00A225A7"/>
    <w:rsid w:val="00A24C36"/>
    <w:rsid w:val="00A26106"/>
    <w:rsid w:val="00A317FA"/>
    <w:rsid w:val="00A31B2F"/>
    <w:rsid w:val="00A31E56"/>
    <w:rsid w:val="00A34B36"/>
    <w:rsid w:val="00A34CB3"/>
    <w:rsid w:val="00A369E0"/>
    <w:rsid w:val="00A41693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120C"/>
    <w:rsid w:val="00A8327C"/>
    <w:rsid w:val="00A84D7C"/>
    <w:rsid w:val="00A8655C"/>
    <w:rsid w:val="00A86B46"/>
    <w:rsid w:val="00A907E5"/>
    <w:rsid w:val="00A91D8D"/>
    <w:rsid w:val="00A91DF7"/>
    <w:rsid w:val="00A9212E"/>
    <w:rsid w:val="00A9313A"/>
    <w:rsid w:val="00AA0B8A"/>
    <w:rsid w:val="00AA0F31"/>
    <w:rsid w:val="00AA2679"/>
    <w:rsid w:val="00AA3705"/>
    <w:rsid w:val="00AA4CCF"/>
    <w:rsid w:val="00AB326E"/>
    <w:rsid w:val="00AB54EE"/>
    <w:rsid w:val="00AB689D"/>
    <w:rsid w:val="00AB69FD"/>
    <w:rsid w:val="00AC05F5"/>
    <w:rsid w:val="00AC0D35"/>
    <w:rsid w:val="00AC3439"/>
    <w:rsid w:val="00AC3EFA"/>
    <w:rsid w:val="00AD4DE4"/>
    <w:rsid w:val="00AE1AE4"/>
    <w:rsid w:val="00AE56C5"/>
    <w:rsid w:val="00AE62DB"/>
    <w:rsid w:val="00AE695B"/>
    <w:rsid w:val="00AF0075"/>
    <w:rsid w:val="00AF10FD"/>
    <w:rsid w:val="00AF12ED"/>
    <w:rsid w:val="00AF3262"/>
    <w:rsid w:val="00AF3CA5"/>
    <w:rsid w:val="00AF4781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2D6"/>
    <w:rsid w:val="00B30732"/>
    <w:rsid w:val="00B34E5A"/>
    <w:rsid w:val="00B41D33"/>
    <w:rsid w:val="00B42A4A"/>
    <w:rsid w:val="00B4322E"/>
    <w:rsid w:val="00B454A5"/>
    <w:rsid w:val="00B466EF"/>
    <w:rsid w:val="00B476A9"/>
    <w:rsid w:val="00B54174"/>
    <w:rsid w:val="00B549CB"/>
    <w:rsid w:val="00B559DD"/>
    <w:rsid w:val="00B64E1B"/>
    <w:rsid w:val="00B72219"/>
    <w:rsid w:val="00B724CC"/>
    <w:rsid w:val="00B74332"/>
    <w:rsid w:val="00B84E59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49BF"/>
    <w:rsid w:val="00BC4B80"/>
    <w:rsid w:val="00BC525F"/>
    <w:rsid w:val="00BC53B2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22D8"/>
    <w:rsid w:val="00BF4EA0"/>
    <w:rsid w:val="00BF6B27"/>
    <w:rsid w:val="00BF6B6B"/>
    <w:rsid w:val="00C01882"/>
    <w:rsid w:val="00C01D94"/>
    <w:rsid w:val="00C04EC6"/>
    <w:rsid w:val="00C050AB"/>
    <w:rsid w:val="00C05C23"/>
    <w:rsid w:val="00C06C68"/>
    <w:rsid w:val="00C078AD"/>
    <w:rsid w:val="00C13A74"/>
    <w:rsid w:val="00C14A9E"/>
    <w:rsid w:val="00C17152"/>
    <w:rsid w:val="00C22058"/>
    <w:rsid w:val="00C23265"/>
    <w:rsid w:val="00C233BA"/>
    <w:rsid w:val="00C237EC"/>
    <w:rsid w:val="00C2417D"/>
    <w:rsid w:val="00C25144"/>
    <w:rsid w:val="00C25CF8"/>
    <w:rsid w:val="00C25D7A"/>
    <w:rsid w:val="00C27409"/>
    <w:rsid w:val="00C278B3"/>
    <w:rsid w:val="00C30B02"/>
    <w:rsid w:val="00C348A9"/>
    <w:rsid w:val="00C366BD"/>
    <w:rsid w:val="00C37396"/>
    <w:rsid w:val="00C406FB"/>
    <w:rsid w:val="00C41A00"/>
    <w:rsid w:val="00C41D86"/>
    <w:rsid w:val="00C42503"/>
    <w:rsid w:val="00C4396A"/>
    <w:rsid w:val="00C44405"/>
    <w:rsid w:val="00C45E33"/>
    <w:rsid w:val="00C46161"/>
    <w:rsid w:val="00C4728D"/>
    <w:rsid w:val="00C47DAC"/>
    <w:rsid w:val="00C511C8"/>
    <w:rsid w:val="00C5152D"/>
    <w:rsid w:val="00C52AE8"/>
    <w:rsid w:val="00C52BBE"/>
    <w:rsid w:val="00C574FB"/>
    <w:rsid w:val="00C62C0C"/>
    <w:rsid w:val="00C63B7C"/>
    <w:rsid w:val="00C72DDF"/>
    <w:rsid w:val="00C75E1B"/>
    <w:rsid w:val="00C81282"/>
    <w:rsid w:val="00C82C12"/>
    <w:rsid w:val="00C82E60"/>
    <w:rsid w:val="00C83871"/>
    <w:rsid w:val="00C84716"/>
    <w:rsid w:val="00C911DC"/>
    <w:rsid w:val="00C95302"/>
    <w:rsid w:val="00CA008A"/>
    <w:rsid w:val="00CA262D"/>
    <w:rsid w:val="00CA264C"/>
    <w:rsid w:val="00CA2B95"/>
    <w:rsid w:val="00CA2F44"/>
    <w:rsid w:val="00CA4162"/>
    <w:rsid w:val="00CA7346"/>
    <w:rsid w:val="00CB2467"/>
    <w:rsid w:val="00CB50E6"/>
    <w:rsid w:val="00CB5DBD"/>
    <w:rsid w:val="00CB5F29"/>
    <w:rsid w:val="00CC0D45"/>
    <w:rsid w:val="00CC383A"/>
    <w:rsid w:val="00CC48FB"/>
    <w:rsid w:val="00CC4AC3"/>
    <w:rsid w:val="00CC59E4"/>
    <w:rsid w:val="00CD058D"/>
    <w:rsid w:val="00CD0BAE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4ADC"/>
    <w:rsid w:val="00CE5631"/>
    <w:rsid w:val="00CE752F"/>
    <w:rsid w:val="00CF182D"/>
    <w:rsid w:val="00CF2460"/>
    <w:rsid w:val="00CF4069"/>
    <w:rsid w:val="00CF484A"/>
    <w:rsid w:val="00CF7829"/>
    <w:rsid w:val="00CF7C95"/>
    <w:rsid w:val="00D001E3"/>
    <w:rsid w:val="00D0221F"/>
    <w:rsid w:val="00D024CE"/>
    <w:rsid w:val="00D05023"/>
    <w:rsid w:val="00D05AA4"/>
    <w:rsid w:val="00D070DA"/>
    <w:rsid w:val="00D14065"/>
    <w:rsid w:val="00D163B3"/>
    <w:rsid w:val="00D169B3"/>
    <w:rsid w:val="00D16F17"/>
    <w:rsid w:val="00D17EC4"/>
    <w:rsid w:val="00D20CA0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293"/>
    <w:rsid w:val="00D4371F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194D"/>
    <w:rsid w:val="00D76460"/>
    <w:rsid w:val="00D77697"/>
    <w:rsid w:val="00D81567"/>
    <w:rsid w:val="00D81936"/>
    <w:rsid w:val="00D826F8"/>
    <w:rsid w:val="00D833D7"/>
    <w:rsid w:val="00D8387C"/>
    <w:rsid w:val="00D83BE4"/>
    <w:rsid w:val="00D8592B"/>
    <w:rsid w:val="00D85BDF"/>
    <w:rsid w:val="00D85FB9"/>
    <w:rsid w:val="00D867D0"/>
    <w:rsid w:val="00D8699D"/>
    <w:rsid w:val="00D86C22"/>
    <w:rsid w:val="00D930AA"/>
    <w:rsid w:val="00DA1102"/>
    <w:rsid w:val="00DA390B"/>
    <w:rsid w:val="00DA6EE8"/>
    <w:rsid w:val="00DA76B4"/>
    <w:rsid w:val="00DB0987"/>
    <w:rsid w:val="00DB0EA6"/>
    <w:rsid w:val="00DB3CFE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27CD"/>
    <w:rsid w:val="00DE4AD6"/>
    <w:rsid w:val="00DE64EF"/>
    <w:rsid w:val="00DE6FE7"/>
    <w:rsid w:val="00DE76B9"/>
    <w:rsid w:val="00DF0967"/>
    <w:rsid w:val="00DF0FB9"/>
    <w:rsid w:val="00DF17D8"/>
    <w:rsid w:val="00DF1859"/>
    <w:rsid w:val="00DF307C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776E"/>
    <w:rsid w:val="00E305E0"/>
    <w:rsid w:val="00E30670"/>
    <w:rsid w:val="00E30FCF"/>
    <w:rsid w:val="00E34587"/>
    <w:rsid w:val="00E34656"/>
    <w:rsid w:val="00E40AD8"/>
    <w:rsid w:val="00E41A9A"/>
    <w:rsid w:val="00E42121"/>
    <w:rsid w:val="00E42691"/>
    <w:rsid w:val="00E42739"/>
    <w:rsid w:val="00E42AFF"/>
    <w:rsid w:val="00E43F15"/>
    <w:rsid w:val="00E44474"/>
    <w:rsid w:val="00E466AB"/>
    <w:rsid w:val="00E46C2F"/>
    <w:rsid w:val="00E50D78"/>
    <w:rsid w:val="00E52C6F"/>
    <w:rsid w:val="00E533F1"/>
    <w:rsid w:val="00E53B02"/>
    <w:rsid w:val="00E54B0E"/>
    <w:rsid w:val="00E54CAD"/>
    <w:rsid w:val="00E5593F"/>
    <w:rsid w:val="00E5649C"/>
    <w:rsid w:val="00E56A1A"/>
    <w:rsid w:val="00E6041E"/>
    <w:rsid w:val="00E61156"/>
    <w:rsid w:val="00E61409"/>
    <w:rsid w:val="00E61A71"/>
    <w:rsid w:val="00E61D76"/>
    <w:rsid w:val="00E6323E"/>
    <w:rsid w:val="00E63CF2"/>
    <w:rsid w:val="00E652E8"/>
    <w:rsid w:val="00E65F17"/>
    <w:rsid w:val="00E672A0"/>
    <w:rsid w:val="00E71103"/>
    <w:rsid w:val="00E73671"/>
    <w:rsid w:val="00E74025"/>
    <w:rsid w:val="00E77216"/>
    <w:rsid w:val="00E87432"/>
    <w:rsid w:val="00E87589"/>
    <w:rsid w:val="00E9051A"/>
    <w:rsid w:val="00E90C49"/>
    <w:rsid w:val="00E937B7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5A5"/>
    <w:rsid w:val="00EB4AC3"/>
    <w:rsid w:val="00EC0E36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70AA"/>
    <w:rsid w:val="00EF0673"/>
    <w:rsid w:val="00EF070C"/>
    <w:rsid w:val="00EF247D"/>
    <w:rsid w:val="00EF25AF"/>
    <w:rsid w:val="00EF5856"/>
    <w:rsid w:val="00EF736A"/>
    <w:rsid w:val="00F03DBF"/>
    <w:rsid w:val="00F0483B"/>
    <w:rsid w:val="00F056E6"/>
    <w:rsid w:val="00F118C0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2FAB"/>
    <w:rsid w:val="00F53461"/>
    <w:rsid w:val="00F57107"/>
    <w:rsid w:val="00F572BA"/>
    <w:rsid w:val="00F5738E"/>
    <w:rsid w:val="00F57B2B"/>
    <w:rsid w:val="00F60AE5"/>
    <w:rsid w:val="00F61348"/>
    <w:rsid w:val="00F63402"/>
    <w:rsid w:val="00F63EB3"/>
    <w:rsid w:val="00F646D1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4FE8"/>
    <w:rsid w:val="00F952A7"/>
    <w:rsid w:val="00FA04D9"/>
    <w:rsid w:val="00FA159E"/>
    <w:rsid w:val="00FA477F"/>
    <w:rsid w:val="00FA5577"/>
    <w:rsid w:val="00FA5BE6"/>
    <w:rsid w:val="00FA61B7"/>
    <w:rsid w:val="00FA72DB"/>
    <w:rsid w:val="00FB179C"/>
    <w:rsid w:val="00FB20AD"/>
    <w:rsid w:val="00FB3915"/>
    <w:rsid w:val="00FB4503"/>
    <w:rsid w:val="00FB5550"/>
    <w:rsid w:val="00FC260A"/>
    <w:rsid w:val="00FC2658"/>
    <w:rsid w:val="00FC47FE"/>
    <w:rsid w:val="00FC5310"/>
    <w:rsid w:val="00FD007B"/>
    <w:rsid w:val="00FD631D"/>
    <w:rsid w:val="00FD718E"/>
    <w:rsid w:val="00FD74EF"/>
    <w:rsid w:val="00FE047B"/>
    <w:rsid w:val="00FE092F"/>
    <w:rsid w:val="00FE35ED"/>
    <w:rsid w:val="00FE4B15"/>
    <w:rsid w:val="00FE684D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E3F23CC1F5FEC02520431B7A7582379D4EBF427AC25EF08CC584B4DB5F2945F35AF9F4BBE9mA6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D0A2A-2FEE-4429-8D04-601345B5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15388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5</cp:revision>
  <cp:lastPrinted>2024-12-18T02:47:00Z</cp:lastPrinted>
  <dcterms:created xsi:type="dcterms:W3CDTF">2024-12-18T02:40:00Z</dcterms:created>
  <dcterms:modified xsi:type="dcterms:W3CDTF">2024-12-18T02:48:00Z</dcterms:modified>
</cp:coreProperties>
</file>